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0" w:type="dxa"/>
        <w:tblInd w:w="15" w:type="dxa"/>
        <w:tblLayout w:type="fixed"/>
        <w:tblLook w:val="04A0"/>
      </w:tblPr>
      <w:tblGrid>
        <w:gridCol w:w="9960"/>
      </w:tblGrid>
      <w:tr w:rsidR="00617F37" w:rsidRPr="00617F37" w:rsidTr="0087018C">
        <w:trPr>
          <w:trHeight w:val="240"/>
        </w:trPr>
        <w:tc>
          <w:tcPr>
            <w:tcW w:w="9956" w:type="dxa"/>
            <w:shd w:val="clear" w:color="auto" w:fill="FFFFFF"/>
            <w:tcMar>
              <w:top w:w="0" w:type="dxa"/>
              <w:left w:w="15" w:type="dxa"/>
              <w:bottom w:w="0" w:type="dxa"/>
              <w:right w:w="15" w:type="dxa"/>
            </w:tcMar>
            <w:hideMark/>
          </w:tcPr>
          <w:p w:rsidR="00617F37" w:rsidRPr="00617F37" w:rsidRDefault="00617F37" w:rsidP="00617F37">
            <w:pPr>
              <w:widowControl w:val="0"/>
              <w:autoSpaceDE w:val="0"/>
              <w:autoSpaceDN w:val="0"/>
              <w:adjustRightInd w:val="0"/>
              <w:spacing w:line="276" w:lineRule="exact"/>
              <w:ind w:left="15" w:right="15" w:firstLine="0"/>
              <w:jc w:val="center"/>
              <w:rPr>
                <w:rFonts w:eastAsia="Times New Roman" w:cs="Times New Roman"/>
                <w:color w:val="000000"/>
                <w:kern w:val="0"/>
                <w:szCs w:val="28"/>
                <w:lang w:eastAsia="ru-RU"/>
              </w:rPr>
            </w:pPr>
            <w:r w:rsidRPr="00617F37">
              <w:rPr>
                <w:rFonts w:eastAsia="Times New Roman" w:cs="Times New Roman"/>
                <w:color w:val="000000"/>
                <w:kern w:val="0"/>
                <w:szCs w:val="28"/>
                <w:lang w:eastAsia="ru-RU"/>
              </w:rPr>
              <w:t>Частное учреждение образовательная организация высшего образования</w:t>
            </w:r>
            <w:r w:rsidRPr="00617F37">
              <w:rPr>
                <w:rFonts w:eastAsia="Times New Roman" w:cs="Times New Roman"/>
                <w:color w:val="000000"/>
                <w:kern w:val="0"/>
                <w:szCs w:val="28"/>
                <w:lang w:eastAsia="ru-RU"/>
              </w:rPr>
              <w:br/>
              <w:t>«Омская гуманитарная академия»</w:t>
            </w:r>
          </w:p>
        </w:tc>
      </w:tr>
    </w:tbl>
    <w:p w:rsidR="00617F37" w:rsidRPr="00617F37" w:rsidRDefault="00617F37" w:rsidP="00617F37">
      <w:pPr>
        <w:spacing w:line="240" w:lineRule="auto"/>
        <w:ind w:firstLine="0"/>
        <w:jc w:val="center"/>
        <w:rPr>
          <w:rFonts w:eastAsia="Times New Roman" w:cs="Times New Roman"/>
          <w:kern w:val="0"/>
          <w:szCs w:val="28"/>
          <w:lang w:eastAsia="ru-RU"/>
        </w:rPr>
      </w:pPr>
      <w:r w:rsidRPr="00617F37">
        <w:rPr>
          <w:rFonts w:eastAsia="Times New Roman" w:cs="Times New Roman"/>
          <w:noProof/>
          <w:kern w:val="0"/>
          <w:szCs w:val="28"/>
          <w:lang w:eastAsia="ru-RU"/>
        </w:rPr>
        <w:drawing>
          <wp:inline distT="0" distB="0" distL="0" distR="0">
            <wp:extent cx="2049780" cy="1432560"/>
            <wp:effectExtent l="19050" t="0" r="7620" b="0"/>
            <wp:docPr id="6" name="Рисунок 6"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omga_215_150"/>
                    <pic:cNvPicPr>
                      <a:picLocks noChangeAspect="1" noChangeArrowheads="1"/>
                    </pic:cNvPicPr>
                  </pic:nvPicPr>
                  <pic:blipFill>
                    <a:blip r:embed="rId6" cstate="print"/>
                    <a:srcRect/>
                    <a:stretch>
                      <a:fillRect/>
                    </a:stretch>
                  </pic:blipFill>
                  <pic:spPr bwMode="auto">
                    <a:xfrm>
                      <a:off x="0" y="0"/>
                      <a:ext cx="2049780" cy="1432560"/>
                    </a:xfrm>
                    <a:prstGeom prst="rect">
                      <a:avLst/>
                    </a:prstGeom>
                    <a:noFill/>
                    <a:ln w="9525">
                      <a:noFill/>
                      <a:miter lim="800000"/>
                      <a:headEnd/>
                      <a:tailEnd/>
                    </a:ln>
                  </pic:spPr>
                </pic:pic>
              </a:graphicData>
            </a:graphic>
          </wp:inline>
        </w:drawing>
      </w:r>
    </w:p>
    <w:p w:rsidR="00617F37" w:rsidRPr="00617F37" w:rsidRDefault="00617F37" w:rsidP="00617F37">
      <w:pPr>
        <w:spacing w:line="240" w:lineRule="auto"/>
        <w:ind w:firstLine="0"/>
        <w:jc w:val="center"/>
        <w:rPr>
          <w:rFonts w:eastAsia="Times New Roman" w:cs="Times New Roman"/>
          <w:kern w:val="0"/>
          <w:sz w:val="24"/>
          <w:szCs w:val="24"/>
          <w:lang w:eastAsia="ru-RU"/>
        </w:rPr>
      </w:pPr>
    </w:p>
    <w:p w:rsidR="00617F37" w:rsidRPr="00617F37" w:rsidRDefault="00617F37" w:rsidP="00617F37">
      <w:pPr>
        <w:spacing w:line="240" w:lineRule="auto"/>
        <w:ind w:firstLine="0"/>
        <w:jc w:val="center"/>
        <w:rPr>
          <w:rFonts w:eastAsia="Times New Roman" w:cs="Times New Roman"/>
          <w:color w:val="000000"/>
          <w:kern w:val="0"/>
          <w:szCs w:val="28"/>
          <w:lang w:eastAsia="ru-RU"/>
        </w:rPr>
      </w:pPr>
      <w:bookmarkStart w:id="0" w:name="_Hlk172882644"/>
      <w:r w:rsidRPr="00617F37">
        <w:rPr>
          <w:rFonts w:eastAsia="Times New Roman" w:cs="Times New Roman"/>
          <w:color w:val="000000"/>
          <w:kern w:val="0"/>
          <w:szCs w:val="28"/>
          <w:lang w:eastAsia="ru-RU"/>
        </w:rPr>
        <w:t xml:space="preserve">Кафедра </w:t>
      </w:r>
      <w:r w:rsidR="00193E1D">
        <w:rPr>
          <w:rFonts w:eastAsia="Times New Roman" w:cs="Times New Roman"/>
          <w:color w:val="000000"/>
          <w:kern w:val="0"/>
          <w:szCs w:val="28"/>
          <w:lang w:eastAsia="ru-RU"/>
        </w:rPr>
        <w:t>«У</w:t>
      </w:r>
      <w:r w:rsidRPr="00617F37">
        <w:rPr>
          <w:rFonts w:eastAsia="Times New Roman" w:cs="Times New Roman"/>
          <w:color w:val="000000"/>
          <w:kern w:val="0"/>
          <w:szCs w:val="28"/>
          <w:lang w:eastAsia="ru-RU"/>
        </w:rPr>
        <w:t>правления, политики и права</w:t>
      </w:r>
      <w:r w:rsidR="00193E1D">
        <w:rPr>
          <w:rFonts w:eastAsia="Times New Roman" w:cs="Times New Roman"/>
          <w:color w:val="000000"/>
          <w:kern w:val="0"/>
          <w:szCs w:val="28"/>
          <w:lang w:eastAsia="ru-RU"/>
        </w:rPr>
        <w:t>»</w:t>
      </w:r>
    </w:p>
    <w:bookmarkEnd w:id="0"/>
    <w:p w:rsidR="00617F37" w:rsidRPr="00617F37" w:rsidRDefault="00617F37" w:rsidP="00617F37">
      <w:pPr>
        <w:widowControl w:val="0"/>
        <w:shd w:val="clear" w:color="auto" w:fill="FFFFFF"/>
        <w:autoSpaceDE w:val="0"/>
        <w:autoSpaceDN w:val="0"/>
        <w:adjustRightInd w:val="0"/>
        <w:spacing w:line="240" w:lineRule="auto"/>
        <w:ind w:firstLine="720"/>
        <w:jc w:val="center"/>
        <w:rPr>
          <w:rFonts w:eastAsia="Times New Roman" w:cs="Times New Roman"/>
          <w:b/>
          <w:bCs/>
          <w:color w:val="000000"/>
          <w:kern w:val="0"/>
          <w:sz w:val="24"/>
          <w:szCs w:val="24"/>
          <w:lang w:eastAsia="ru-RU"/>
        </w:rPr>
      </w:pPr>
    </w:p>
    <w:p w:rsidR="00617F37" w:rsidRPr="00617F37" w:rsidRDefault="00617F37" w:rsidP="00617F37">
      <w:pPr>
        <w:widowControl w:val="0"/>
        <w:shd w:val="clear" w:color="auto" w:fill="FFFFFF"/>
        <w:autoSpaceDE w:val="0"/>
        <w:autoSpaceDN w:val="0"/>
        <w:adjustRightInd w:val="0"/>
        <w:spacing w:line="240" w:lineRule="auto"/>
        <w:ind w:firstLine="720"/>
        <w:jc w:val="center"/>
        <w:rPr>
          <w:rFonts w:eastAsia="Times New Roman" w:cs="Times New Roman"/>
          <w:b/>
          <w:bCs/>
          <w:color w:val="000000"/>
          <w:kern w:val="0"/>
          <w:sz w:val="20"/>
          <w:szCs w:val="20"/>
          <w:lang w:eastAsia="ru-RU"/>
        </w:rPr>
      </w:pPr>
    </w:p>
    <w:p w:rsidR="00617F37" w:rsidRPr="00617F37" w:rsidRDefault="00617F37"/>
    <w:p w:rsidR="00617F37" w:rsidRPr="00617F37" w:rsidRDefault="00617F37"/>
    <w:p w:rsidR="00617F37" w:rsidRPr="00617F37" w:rsidRDefault="00617F37" w:rsidP="00F10442">
      <w:pPr>
        <w:jc w:val="center"/>
      </w:pPr>
    </w:p>
    <w:p w:rsidR="00544FBC" w:rsidRPr="00617F37" w:rsidRDefault="00617F37" w:rsidP="00F10442">
      <w:pPr>
        <w:jc w:val="center"/>
        <w:rPr>
          <w:b/>
          <w:bCs/>
          <w:sz w:val="32"/>
        </w:rPr>
      </w:pPr>
      <w:r w:rsidRPr="00617F37">
        <w:rPr>
          <w:b/>
          <w:bCs/>
          <w:sz w:val="32"/>
        </w:rPr>
        <w:t>Методические указания</w:t>
      </w:r>
    </w:p>
    <w:p w:rsidR="00617F37" w:rsidRPr="00A46C1A" w:rsidRDefault="00617F37" w:rsidP="00F10442">
      <w:pPr>
        <w:jc w:val="center"/>
      </w:pPr>
    </w:p>
    <w:p w:rsidR="00617F37" w:rsidRPr="00617F37" w:rsidRDefault="00617F37" w:rsidP="00F10442">
      <w:pPr>
        <w:jc w:val="center"/>
      </w:pPr>
      <w:r w:rsidRPr="00617F37">
        <w:t>ПО ПОДГОТОВКЕ, ОФОРМЛЕНИЮ И ЗАЩИТЕ</w:t>
      </w:r>
    </w:p>
    <w:p w:rsidR="00617F37" w:rsidRPr="00A46C1A" w:rsidRDefault="00617F37" w:rsidP="00F10442">
      <w:pPr>
        <w:jc w:val="center"/>
      </w:pPr>
      <w:r w:rsidRPr="00A46C1A">
        <w:t>КУРСОВОЙ РАБОТЫ</w:t>
      </w:r>
    </w:p>
    <w:p w:rsidR="00617F37" w:rsidRDefault="00617F37" w:rsidP="00F10442">
      <w:pPr>
        <w:jc w:val="center"/>
      </w:pPr>
      <w:r>
        <w:t>по дисциплине: Принятие и исполнение государственных решений</w:t>
      </w:r>
    </w:p>
    <w:p w:rsidR="00617F37" w:rsidRDefault="00617F37" w:rsidP="00F10442">
      <w:pPr>
        <w:jc w:val="center"/>
      </w:pPr>
    </w:p>
    <w:p w:rsidR="00617F37" w:rsidRDefault="00617F37" w:rsidP="00F10442">
      <w:pPr>
        <w:jc w:val="center"/>
      </w:pPr>
    </w:p>
    <w:p w:rsidR="00617F37" w:rsidRDefault="00617F37" w:rsidP="00F10442">
      <w:pPr>
        <w:jc w:val="center"/>
      </w:pPr>
      <w:r>
        <w:t>для обучающихся по направлению</w:t>
      </w:r>
      <w:r w:rsidR="00AC5660">
        <w:t xml:space="preserve"> подготовки </w:t>
      </w:r>
    </w:p>
    <w:p w:rsidR="00617F37" w:rsidRDefault="00617F37" w:rsidP="00F10442">
      <w:pPr>
        <w:jc w:val="center"/>
      </w:pPr>
      <w:r>
        <w:t>«Государственное и муниципальное управление»</w:t>
      </w:r>
    </w:p>
    <w:p w:rsidR="00AC5660" w:rsidRDefault="00AC5660" w:rsidP="00F10442">
      <w:pPr>
        <w:jc w:val="center"/>
      </w:pPr>
      <w:r w:rsidRPr="00AC5660">
        <w:t>Направленност</w:t>
      </w:r>
      <w:r>
        <w:t>и</w:t>
      </w:r>
      <w:r w:rsidRPr="00AC5660">
        <w:t xml:space="preserve"> (профиль) программы </w:t>
      </w:r>
      <w:r>
        <w:t>«</w:t>
      </w:r>
      <w:r w:rsidRPr="00AC5660">
        <w:t>Государственная гражданская и муниципальная служба</w:t>
      </w:r>
      <w:r>
        <w:t>»</w:t>
      </w:r>
      <w:r w:rsidRPr="00AC5660">
        <w:t>"</w:t>
      </w:r>
    </w:p>
    <w:p w:rsidR="00617F37" w:rsidRDefault="00F10442" w:rsidP="00F10442">
      <w:pPr>
        <w:jc w:val="center"/>
      </w:pPr>
      <w:r>
        <w:t>высшее образование – уровень</w:t>
      </w:r>
      <w:r w:rsidR="00AC5660">
        <w:t xml:space="preserve"> </w:t>
      </w:r>
      <w:r>
        <w:t>бакалавриата</w:t>
      </w:r>
    </w:p>
    <w:p w:rsidR="00F10442" w:rsidRDefault="00F10442" w:rsidP="00F10442">
      <w:pPr>
        <w:jc w:val="center"/>
      </w:pPr>
    </w:p>
    <w:p w:rsidR="00F10442" w:rsidRDefault="00F10442" w:rsidP="00617F37"/>
    <w:p w:rsidR="00F10442" w:rsidRDefault="00F10442" w:rsidP="00617F37"/>
    <w:p w:rsidR="00F10442" w:rsidRDefault="00F10442" w:rsidP="00617F37"/>
    <w:p w:rsidR="00F10442" w:rsidRDefault="00F10442" w:rsidP="00617F37"/>
    <w:p w:rsidR="00F10442" w:rsidRDefault="00F10442" w:rsidP="00F10442">
      <w:pPr>
        <w:jc w:val="center"/>
      </w:pPr>
      <w:r>
        <w:t>Омск, 202</w:t>
      </w:r>
      <w:r w:rsidR="00424A9E">
        <w:t>2</w:t>
      </w:r>
      <w:bookmarkStart w:id="1" w:name="_GoBack"/>
      <w:bookmarkEnd w:id="1"/>
      <w:r>
        <w:t xml:space="preserve"> г.</w:t>
      </w:r>
    </w:p>
    <w:p w:rsidR="00F10442" w:rsidRDefault="00F10442">
      <w:r>
        <w:br w:type="page"/>
      </w:r>
    </w:p>
    <w:p w:rsidR="00F10442" w:rsidRDefault="00F10442" w:rsidP="00617F37"/>
    <w:p w:rsidR="00731ED2" w:rsidRPr="00AC5660" w:rsidRDefault="00731ED2" w:rsidP="00617F37">
      <w:pPr>
        <w:ind w:firstLine="0"/>
        <w:rPr>
          <w:rFonts w:cs="Times New Roman"/>
          <w:szCs w:val="28"/>
        </w:rPr>
      </w:pPr>
      <w:r w:rsidRPr="00AC5660">
        <w:rPr>
          <w:rFonts w:cs="Times New Roman"/>
          <w:szCs w:val="28"/>
        </w:rPr>
        <w:t>Содержание</w:t>
      </w:r>
    </w:p>
    <w:p w:rsidR="00731ED2" w:rsidRPr="00AC5660" w:rsidRDefault="00731ED2" w:rsidP="00617F37">
      <w:pPr>
        <w:ind w:firstLine="0"/>
        <w:rPr>
          <w:rFonts w:cs="Times New Roman"/>
          <w:szCs w:val="28"/>
        </w:rPr>
      </w:pPr>
    </w:p>
    <w:sdt>
      <w:sdtPr>
        <w:rPr>
          <w:rFonts w:ascii="Times New Roman" w:eastAsiaTheme="minorHAnsi" w:hAnsi="Times New Roman" w:cs="Times New Roman"/>
          <w:color w:val="auto"/>
          <w:kern w:val="2"/>
          <w:sz w:val="28"/>
          <w:szCs w:val="28"/>
          <w:lang w:val="ru-RU"/>
        </w:rPr>
        <w:id w:val="-1095625735"/>
        <w:docPartObj>
          <w:docPartGallery w:val="Table of Contents"/>
          <w:docPartUnique/>
        </w:docPartObj>
      </w:sdtPr>
      <w:sdtEndPr>
        <w:rPr>
          <w:bCs/>
          <w:noProof/>
        </w:rPr>
      </w:sdtEndPr>
      <w:sdtContent>
        <w:p w:rsidR="00BE06C4" w:rsidRPr="00AC5660" w:rsidRDefault="00A201C2" w:rsidP="00BE06C4">
          <w:pPr>
            <w:pStyle w:val="af1"/>
            <w:rPr>
              <w:rFonts w:ascii="Times New Roman" w:hAnsi="Times New Roman" w:cs="Times New Roman"/>
              <w:noProof/>
              <w:color w:val="auto"/>
              <w:sz w:val="28"/>
              <w:szCs w:val="28"/>
            </w:rPr>
          </w:pPr>
          <w:r w:rsidRPr="00A201C2">
            <w:rPr>
              <w:rFonts w:ascii="Times New Roman" w:hAnsi="Times New Roman" w:cs="Times New Roman"/>
              <w:sz w:val="28"/>
              <w:szCs w:val="28"/>
            </w:rPr>
            <w:fldChar w:fldCharType="begin"/>
          </w:r>
          <w:r w:rsidR="00BE06C4" w:rsidRPr="00AC5660">
            <w:rPr>
              <w:rFonts w:ascii="Times New Roman" w:hAnsi="Times New Roman" w:cs="Times New Roman"/>
              <w:sz w:val="28"/>
              <w:szCs w:val="28"/>
            </w:rPr>
            <w:instrText xml:space="preserve"> TOC \o "1-3" \h \z \u </w:instrText>
          </w:r>
          <w:r w:rsidRPr="00A201C2">
            <w:rPr>
              <w:rFonts w:ascii="Times New Roman" w:hAnsi="Times New Roman" w:cs="Times New Roman"/>
              <w:sz w:val="28"/>
              <w:szCs w:val="28"/>
            </w:rPr>
            <w:fldChar w:fldCharType="separate"/>
          </w:r>
          <w:hyperlink w:anchor="_Toc172822670" w:history="1">
            <w:r w:rsidR="00BE06C4" w:rsidRPr="00AC5660">
              <w:rPr>
                <w:rStyle w:val="af0"/>
                <w:rFonts w:ascii="Times New Roman" w:hAnsi="Times New Roman" w:cs="Times New Roman"/>
                <w:noProof/>
                <w:color w:val="auto"/>
                <w:sz w:val="28"/>
                <w:szCs w:val="28"/>
              </w:rPr>
              <w:t>ВВЕДЕНИЕ</w:t>
            </w:r>
          </w:hyperlink>
        </w:p>
        <w:p w:rsidR="00BE06C4" w:rsidRPr="00AC5660" w:rsidRDefault="00A201C2">
          <w:pPr>
            <w:pStyle w:val="11"/>
            <w:tabs>
              <w:tab w:val="right" w:leader="dot" w:pos="9345"/>
            </w:tabs>
            <w:ind w:firstLine="0"/>
            <w:rPr>
              <w:rFonts w:cs="Times New Roman"/>
              <w:noProof/>
              <w:szCs w:val="28"/>
            </w:rPr>
          </w:pPr>
          <w:hyperlink w:anchor="_Toc172822671" w:history="1">
            <w:r w:rsidR="00BE06C4" w:rsidRPr="00AC5660">
              <w:rPr>
                <w:rStyle w:val="af0"/>
                <w:rFonts w:cs="Times New Roman"/>
                <w:noProof/>
                <w:szCs w:val="28"/>
              </w:rPr>
              <w:t>1 Цели и задачи курсовой работы</w:t>
            </w:r>
            <w:r w:rsidR="00BE06C4" w:rsidRPr="00AC5660">
              <w:rPr>
                <w:rFonts w:cs="Times New Roman"/>
                <w:noProof/>
                <w:webHidden/>
                <w:szCs w:val="28"/>
              </w:rPr>
              <w:tab/>
            </w:r>
            <w:r w:rsidRPr="00AC5660">
              <w:rPr>
                <w:rFonts w:cs="Times New Roman"/>
                <w:noProof/>
                <w:webHidden/>
                <w:szCs w:val="28"/>
              </w:rPr>
              <w:fldChar w:fldCharType="begin"/>
            </w:r>
            <w:r w:rsidR="00BE06C4" w:rsidRPr="00AC5660">
              <w:rPr>
                <w:rFonts w:cs="Times New Roman"/>
                <w:noProof/>
                <w:webHidden/>
                <w:szCs w:val="28"/>
              </w:rPr>
              <w:instrText xml:space="preserve"> PAGEREF _Toc172822671 \h </w:instrText>
            </w:r>
            <w:r w:rsidRPr="00AC5660">
              <w:rPr>
                <w:rFonts w:cs="Times New Roman"/>
                <w:noProof/>
                <w:webHidden/>
                <w:szCs w:val="28"/>
              </w:rPr>
            </w:r>
            <w:r w:rsidRPr="00AC5660">
              <w:rPr>
                <w:rFonts w:cs="Times New Roman"/>
                <w:noProof/>
                <w:webHidden/>
                <w:szCs w:val="28"/>
              </w:rPr>
              <w:fldChar w:fldCharType="separate"/>
            </w:r>
            <w:r w:rsidR="00BE06C4" w:rsidRPr="00AC5660">
              <w:rPr>
                <w:rFonts w:cs="Times New Roman"/>
                <w:noProof/>
                <w:webHidden/>
                <w:szCs w:val="28"/>
              </w:rPr>
              <w:t>3</w:t>
            </w:r>
            <w:r w:rsidRPr="00AC5660">
              <w:rPr>
                <w:rFonts w:cs="Times New Roman"/>
                <w:noProof/>
                <w:webHidden/>
                <w:szCs w:val="28"/>
              </w:rPr>
              <w:fldChar w:fldCharType="end"/>
            </w:r>
          </w:hyperlink>
        </w:p>
        <w:p w:rsidR="00BE06C4" w:rsidRPr="00AC5660" w:rsidRDefault="00A201C2">
          <w:pPr>
            <w:pStyle w:val="11"/>
            <w:tabs>
              <w:tab w:val="right" w:leader="dot" w:pos="9345"/>
            </w:tabs>
            <w:ind w:firstLine="0"/>
            <w:rPr>
              <w:rFonts w:cs="Times New Roman"/>
              <w:noProof/>
              <w:szCs w:val="28"/>
            </w:rPr>
          </w:pPr>
          <w:hyperlink w:anchor="_Toc172822672" w:history="1">
            <w:r w:rsidR="00BE06C4" w:rsidRPr="00AC5660">
              <w:rPr>
                <w:rStyle w:val="af0"/>
                <w:rFonts w:cs="Times New Roman"/>
                <w:noProof/>
                <w:szCs w:val="28"/>
              </w:rPr>
              <w:t>2 ВЫБОР ТЕМЫ КУРСОВОЙ РАБОТЫ</w:t>
            </w:r>
            <w:r w:rsidR="00BE06C4" w:rsidRPr="00AC5660">
              <w:rPr>
                <w:rFonts w:cs="Times New Roman"/>
                <w:noProof/>
                <w:webHidden/>
                <w:szCs w:val="28"/>
              </w:rPr>
              <w:tab/>
            </w:r>
            <w:r w:rsidRPr="00AC5660">
              <w:rPr>
                <w:rFonts w:cs="Times New Roman"/>
                <w:noProof/>
                <w:webHidden/>
                <w:szCs w:val="28"/>
              </w:rPr>
              <w:fldChar w:fldCharType="begin"/>
            </w:r>
            <w:r w:rsidR="00BE06C4" w:rsidRPr="00AC5660">
              <w:rPr>
                <w:rFonts w:cs="Times New Roman"/>
                <w:noProof/>
                <w:webHidden/>
                <w:szCs w:val="28"/>
              </w:rPr>
              <w:instrText xml:space="preserve"> PAGEREF _Toc172822672 \h </w:instrText>
            </w:r>
            <w:r w:rsidRPr="00AC5660">
              <w:rPr>
                <w:rFonts w:cs="Times New Roman"/>
                <w:noProof/>
                <w:webHidden/>
                <w:szCs w:val="28"/>
              </w:rPr>
            </w:r>
            <w:r w:rsidRPr="00AC5660">
              <w:rPr>
                <w:rFonts w:cs="Times New Roman"/>
                <w:noProof/>
                <w:webHidden/>
                <w:szCs w:val="28"/>
              </w:rPr>
              <w:fldChar w:fldCharType="separate"/>
            </w:r>
            <w:r w:rsidR="00BE06C4" w:rsidRPr="00AC5660">
              <w:rPr>
                <w:rFonts w:cs="Times New Roman"/>
                <w:noProof/>
                <w:webHidden/>
                <w:szCs w:val="28"/>
              </w:rPr>
              <w:t>5</w:t>
            </w:r>
            <w:r w:rsidRPr="00AC5660">
              <w:rPr>
                <w:rFonts w:cs="Times New Roman"/>
                <w:noProof/>
                <w:webHidden/>
                <w:szCs w:val="28"/>
              </w:rPr>
              <w:fldChar w:fldCharType="end"/>
            </w:r>
          </w:hyperlink>
        </w:p>
        <w:p w:rsidR="00BE06C4" w:rsidRPr="00AC5660" w:rsidRDefault="00A201C2">
          <w:pPr>
            <w:pStyle w:val="11"/>
            <w:tabs>
              <w:tab w:val="right" w:leader="dot" w:pos="9345"/>
            </w:tabs>
            <w:ind w:firstLine="0"/>
            <w:rPr>
              <w:rFonts w:cs="Times New Roman"/>
              <w:noProof/>
              <w:szCs w:val="28"/>
            </w:rPr>
          </w:pPr>
          <w:hyperlink w:anchor="_Toc172822673" w:history="1">
            <w:r w:rsidR="00BE06C4" w:rsidRPr="00AC5660">
              <w:rPr>
                <w:rStyle w:val="af0"/>
                <w:rFonts w:cs="Times New Roman"/>
                <w:noProof/>
                <w:szCs w:val="28"/>
              </w:rPr>
              <w:t>3 СТРУКТУРА И СОДЕРЖАНИЕ КУРСОВОЙ РАБОТЫ</w:t>
            </w:r>
            <w:r w:rsidR="00BE06C4" w:rsidRPr="00AC5660">
              <w:rPr>
                <w:rFonts w:cs="Times New Roman"/>
                <w:noProof/>
                <w:webHidden/>
                <w:szCs w:val="28"/>
              </w:rPr>
              <w:tab/>
            </w:r>
            <w:r w:rsidRPr="00AC5660">
              <w:rPr>
                <w:rFonts w:cs="Times New Roman"/>
                <w:noProof/>
                <w:webHidden/>
                <w:szCs w:val="28"/>
              </w:rPr>
              <w:fldChar w:fldCharType="begin"/>
            </w:r>
            <w:r w:rsidR="00BE06C4" w:rsidRPr="00AC5660">
              <w:rPr>
                <w:rFonts w:cs="Times New Roman"/>
                <w:noProof/>
                <w:webHidden/>
                <w:szCs w:val="28"/>
              </w:rPr>
              <w:instrText xml:space="preserve"> PAGEREF _Toc172822673 \h </w:instrText>
            </w:r>
            <w:r w:rsidRPr="00AC5660">
              <w:rPr>
                <w:rFonts w:cs="Times New Roman"/>
                <w:noProof/>
                <w:webHidden/>
                <w:szCs w:val="28"/>
              </w:rPr>
            </w:r>
            <w:r w:rsidRPr="00AC5660">
              <w:rPr>
                <w:rFonts w:cs="Times New Roman"/>
                <w:noProof/>
                <w:webHidden/>
                <w:szCs w:val="28"/>
              </w:rPr>
              <w:fldChar w:fldCharType="separate"/>
            </w:r>
            <w:r w:rsidR="00BE06C4" w:rsidRPr="00AC5660">
              <w:rPr>
                <w:rFonts w:cs="Times New Roman"/>
                <w:noProof/>
                <w:webHidden/>
                <w:szCs w:val="28"/>
              </w:rPr>
              <w:t>7</w:t>
            </w:r>
            <w:r w:rsidRPr="00AC5660">
              <w:rPr>
                <w:rFonts w:cs="Times New Roman"/>
                <w:noProof/>
                <w:webHidden/>
                <w:szCs w:val="28"/>
              </w:rPr>
              <w:fldChar w:fldCharType="end"/>
            </w:r>
          </w:hyperlink>
        </w:p>
        <w:p w:rsidR="00BE06C4" w:rsidRPr="00AC5660" w:rsidRDefault="00A201C2">
          <w:pPr>
            <w:pStyle w:val="23"/>
            <w:tabs>
              <w:tab w:val="right" w:leader="dot" w:pos="9345"/>
            </w:tabs>
            <w:ind w:left="0" w:firstLine="0"/>
            <w:rPr>
              <w:rFonts w:cs="Times New Roman"/>
              <w:noProof/>
              <w:szCs w:val="28"/>
            </w:rPr>
          </w:pPr>
          <w:hyperlink w:anchor="_Toc172822674" w:history="1">
            <w:r w:rsidR="00BE06C4" w:rsidRPr="00AC5660">
              <w:rPr>
                <w:rStyle w:val="af0"/>
                <w:rFonts w:cs="Times New Roman"/>
                <w:noProof/>
                <w:szCs w:val="28"/>
              </w:rPr>
              <w:t>3.1 ПРИМЕРЫ СОДЕРЖАНИЯ КУРСОВЫХ РАБОТ</w:t>
            </w:r>
            <w:r w:rsidR="00BE06C4" w:rsidRPr="00AC5660">
              <w:rPr>
                <w:rFonts w:cs="Times New Roman"/>
                <w:noProof/>
                <w:webHidden/>
                <w:szCs w:val="28"/>
              </w:rPr>
              <w:tab/>
            </w:r>
            <w:r w:rsidRPr="00AC5660">
              <w:rPr>
                <w:rFonts w:cs="Times New Roman"/>
                <w:noProof/>
                <w:webHidden/>
                <w:szCs w:val="28"/>
              </w:rPr>
              <w:fldChar w:fldCharType="begin"/>
            </w:r>
            <w:r w:rsidR="00BE06C4" w:rsidRPr="00AC5660">
              <w:rPr>
                <w:rFonts w:cs="Times New Roman"/>
                <w:noProof/>
                <w:webHidden/>
                <w:szCs w:val="28"/>
              </w:rPr>
              <w:instrText xml:space="preserve"> PAGEREF _Toc172822674 \h </w:instrText>
            </w:r>
            <w:r w:rsidRPr="00AC5660">
              <w:rPr>
                <w:rFonts w:cs="Times New Roman"/>
                <w:noProof/>
                <w:webHidden/>
                <w:szCs w:val="28"/>
              </w:rPr>
            </w:r>
            <w:r w:rsidRPr="00AC5660">
              <w:rPr>
                <w:rFonts w:cs="Times New Roman"/>
                <w:noProof/>
                <w:webHidden/>
                <w:szCs w:val="28"/>
              </w:rPr>
              <w:fldChar w:fldCharType="separate"/>
            </w:r>
            <w:r w:rsidR="00BE06C4" w:rsidRPr="00AC5660">
              <w:rPr>
                <w:rFonts w:cs="Times New Roman"/>
                <w:noProof/>
                <w:webHidden/>
                <w:szCs w:val="28"/>
              </w:rPr>
              <w:t>11</w:t>
            </w:r>
            <w:r w:rsidRPr="00AC5660">
              <w:rPr>
                <w:rFonts w:cs="Times New Roman"/>
                <w:noProof/>
                <w:webHidden/>
                <w:szCs w:val="28"/>
              </w:rPr>
              <w:fldChar w:fldCharType="end"/>
            </w:r>
          </w:hyperlink>
        </w:p>
        <w:p w:rsidR="00BE06C4" w:rsidRPr="00AC5660" w:rsidRDefault="00A201C2">
          <w:pPr>
            <w:pStyle w:val="23"/>
            <w:tabs>
              <w:tab w:val="right" w:leader="dot" w:pos="9345"/>
            </w:tabs>
            <w:ind w:left="0" w:firstLine="0"/>
            <w:rPr>
              <w:rFonts w:cs="Times New Roman"/>
              <w:noProof/>
              <w:szCs w:val="28"/>
            </w:rPr>
          </w:pPr>
          <w:hyperlink w:anchor="_Toc172822675" w:history="1">
            <w:r w:rsidR="00BE06C4" w:rsidRPr="00AC5660">
              <w:rPr>
                <w:rStyle w:val="af0"/>
                <w:rFonts w:eastAsia="Times New Roman" w:cs="Times New Roman"/>
                <w:noProof/>
                <w:szCs w:val="28"/>
              </w:rPr>
              <w:t>3.2 ПРИМЕРНЫЕ ПЛАНЫ КУРСОВЫХ РАБОТ</w:t>
            </w:r>
            <w:r w:rsidR="00BE06C4" w:rsidRPr="00AC5660">
              <w:rPr>
                <w:rFonts w:cs="Times New Roman"/>
                <w:noProof/>
                <w:webHidden/>
                <w:szCs w:val="28"/>
              </w:rPr>
              <w:tab/>
            </w:r>
            <w:r w:rsidRPr="00AC5660">
              <w:rPr>
                <w:rFonts w:cs="Times New Roman"/>
                <w:noProof/>
                <w:webHidden/>
                <w:szCs w:val="28"/>
              </w:rPr>
              <w:fldChar w:fldCharType="begin"/>
            </w:r>
            <w:r w:rsidR="00BE06C4" w:rsidRPr="00AC5660">
              <w:rPr>
                <w:rFonts w:cs="Times New Roman"/>
                <w:noProof/>
                <w:webHidden/>
                <w:szCs w:val="28"/>
              </w:rPr>
              <w:instrText xml:space="preserve"> PAGEREF _Toc172822675 \h </w:instrText>
            </w:r>
            <w:r w:rsidRPr="00AC5660">
              <w:rPr>
                <w:rFonts w:cs="Times New Roman"/>
                <w:noProof/>
                <w:webHidden/>
                <w:szCs w:val="28"/>
              </w:rPr>
            </w:r>
            <w:r w:rsidRPr="00AC5660">
              <w:rPr>
                <w:rFonts w:cs="Times New Roman"/>
                <w:noProof/>
                <w:webHidden/>
                <w:szCs w:val="28"/>
              </w:rPr>
              <w:fldChar w:fldCharType="separate"/>
            </w:r>
            <w:r w:rsidR="00BE06C4" w:rsidRPr="00AC5660">
              <w:rPr>
                <w:rFonts w:cs="Times New Roman"/>
                <w:noProof/>
                <w:webHidden/>
                <w:szCs w:val="28"/>
              </w:rPr>
              <w:t>12</w:t>
            </w:r>
            <w:r w:rsidRPr="00AC5660">
              <w:rPr>
                <w:rFonts w:cs="Times New Roman"/>
                <w:noProof/>
                <w:webHidden/>
                <w:szCs w:val="28"/>
              </w:rPr>
              <w:fldChar w:fldCharType="end"/>
            </w:r>
          </w:hyperlink>
        </w:p>
        <w:p w:rsidR="00BE06C4" w:rsidRPr="00AC5660" w:rsidRDefault="00A201C2">
          <w:pPr>
            <w:pStyle w:val="11"/>
            <w:tabs>
              <w:tab w:val="right" w:leader="dot" w:pos="9345"/>
            </w:tabs>
            <w:ind w:firstLine="0"/>
            <w:rPr>
              <w:rFonts w:cs="Times New Roman"/>
              <w:noProof/>
              <w:szCs w:val="28"/>
            </w:rPr>
          </w:pPr>
          <w:hyperlink w:anchor="_Toc172822676" w:history="1">
            <w:r w:rsidR="00BE06C4" w:rsidRPr="00AC5660">
              <w:rPr>
                <w:rStyle w:val="af0"/>
                <w:rFonts w:cs="Times New Roman"/>
                <w:noProof/>
                <w:szCs w:val="28"/>
              </w:rPr>
              <w:t>4 ТРЕБОВАНИЯ К ОФОРМЛЕНИЮ КУРСОВОЙ РАБОТЫ</w:t>
            </w:r>
            <w:r w:rsidR="00BE06C4" w:rsidRPr="00AC5660">
              <w:rPr>
                <w:rFonts w:cs="Times New Roman"/>
                <w:noProof/>
                <w:webHidden/>
                <w:szCs w:val="28"/>
              </w:rPr>
              <w:tab/>
            </w:r>
            <w:r w:rsidRPr="00AC5660">
              <w:rPr>
                <w:rFonts w:cs="Times New Roman"/>
                <w:noProof/>
                <w:webHidden/>
                <w:szCs w:val="28"/>
              </w:rPr>
              <w:fldChar w:fldCharType="begin"/>
            </w:r>
            <w:r w:rsidR="00BE06C4" w:rsidRPr="00AC5660">
              <w:rPr>
                <w:rFonts w:cs="Times New Roman"/>
                <w:noProof/>
                <w:webHidden/>
                <w:szCs w:val="28"/>
              </w:rPr>
              <w:instrText xml:space="preserve"> PAGEREF _Toc172822676 \h </w:instrText>
            </w:r>
            <w:r w:rsidRPr="00AC5660">
              <w:rPr>
                <w:rFonts w:cs="Times New Roman"/>
                <w:noProof/>
                <w:webHidden/>
                <w:szCs w:val="28"/>
              </w:rPr>
            </w:r>
            <w:r w:rsidRPr="00AC5660">
              <w:rPr>
                <w:rFonts w:cs="Times New Roman"/>
                <w:noProof/>
                <w:webHidden/>
                <w:szCs w:val="28"/>
              </w:rPr>
              <w:fldChar w:fldCharType="separate"/>
            </w:r>
            <w:r w:rsidR="00BE06C4" w:rsidRPr="00AC5660">
              <w:rPr>
                <w:rFonts w:cs="Times New Roman"/>
                <w:noProof/>
                <w:webHidden/>
                <w:szCs w:val="28"/>
              </w:rPr>
              <w:t>14</w:t>
            </w:r>
            <w:r w:rsidRPr="00AC5660">
              <w:rPr>
                <w:rFonts w:cs="Times New Roman"/>
                <w:noProof/>
                <w:webHidden/>
                <w:szCs w:val="28"/>
              </w:rPr>
              <w:fldChar w:fldCharType="end"/>
            </w:r>
          </w:hyperlink>
        </w:p>
        <w:p w:rsidR="00BE06C4" w:rsidRPr="00AC5660" w:rsidRDefault="00A201C2">
          <w:pPr>
            <w:pStyle w:val="11"/>
            <w:tabs>
              <w:tab w:val="right" w:leader="dot" w:pos="9345"/>
            </w:tabs>
            <w:ind w:firstLine="0"/>
            <w:rPr>
              <w:rFonts w:cs="Times New Roman"/>
              <w:noProof/>
              <w:szCs w:val="28"/>
            </w:rPr>
          </w:pPr>
          <w:hyperlink w:anchor="_Toc172822677" w:history="1">
            <w:r w:rsidR="00BE06C4" w:rsidRPr="00AC5660">
              <w:rPr>
                <w:rStyle w:val="af0"/>
                <w:rFonts w:cs="Times New Roman"/>
                <w:noProof/>
                <w:szCs w:val="28"/>
              </w:rPr>
              <w:t>5 КРИТЕРИИ ОЦЕНКИ КУРСОВОЙ РАБОТЫ</w:t>
            </w:r>
            <w:r w:rsidR="00BE06C4" w:rsidRPr="00AC5660">
              <w:rPr>
                <w:rFonts w:cs="Times New Roman"/>
                <w:noProof/>
                <w:webHidden/>
                <w:szCs w:val="28"/>
              </w:rPr>
              <w:tab/>
            </w:r>
            <w:r w:rsidRPr="00AC5660">
              <w:rPr>
                <w:rFonts w:cs="Times New Roman"/>
                <w:noProof/>
                <w:webHidden/>
                <w:szCs w:val="28"/>
              </w:rPr>
              <w:fldChar w:fldCharType="begin"/>
            </w:r>
            <w:r w:rsidR="00BE06C4" w:rsidRPr="00AC5660">
              <w:rPr>
                <w:rFonts w:cs="Times New Roman"/>
                <w:noProof/>
                <w:webHidden/>
                <w:szCs w:val="28"/>
              </w:rPr>
              <w:instrText xml:space="preserve"> PAGEREF _Toc172822677 \h </w:instrText>
            </w:r>
            <w:r w:rsidRPr="00AC5660">
              <w:rPr>
                <w:rFonts w:cs="Times New Roman"/>
                <w:noProof/>
                <w:webHidden/>
                <w:szCs w:val="28"/>
              </w:rPr>
            </w:r>
            <w:r w:rsidRPr="00AC5660">
              <w:rPr>
                <w:rFonts w:cs="Times New Roman"/>
                <w:noProof/>
                <w:webHidden/>
                <w:szCs w:val="28"/>
              </w:rPr>
              <w:fldChar w:fldCharType="separate"/>
            </w:r>
            <w:r w:rsidR="00BE06C4" w:rsidRPr="00AC5660">
              <w:rPr>
                <w:rFonts w:cs="Times New Roman"/>
                <w:noProof/>
                <w:webHidden/>
                <w:szCs w:val="28"/>
              </w:rPr>
              <w:t>27</w:t>
            </w:r>
            <w:r w:rsidRPr="00AC5660">
              <w:rPr>
                <w:rFonts w:cs="Times New Roman"/>
                <w:noProof/>
                <w:webHidden/>
                <w:szCs w:val="28"/>
              </w:rPr>
              <w:fldChar w:fldCharType="end"/>
            </w:r>
          </w:hyperlink>
        </w:p>
        <w:p w:rsidR="00BE06C4" w:rsidRPr="00AC5660" w:rsidRDefault="00A201C2">
          <w:pPr>
            <w:pStyle w:val="11"/>
            <w:tabs>
              <w:tab w:val="right" w:leader="dot" w:pos="9345"/>
            </w:tabs>
            <w:ind w:firstLine="0"/>
            <w:rPr>
              <w:rFonts w:cs="Times New Roman"/>
              <w:noProof/>
              <w:szCs w:val="28"/>
            </w:rPr>
          </w:pPr>
          <w:hyperlink w:anchor="_Toc172822678" w:history="1">
            <w:r w:rsidR="00BE06C4" w:rsidRPr="00AC5660">
              <w:rPr>
                <w:rStyle w:val="af0"/>
                <w:rFonts w:eastAsia="Times New Roman" w:cs="Times New Roman"/>
                <w:noProof/>
                <w:szCs w:val="28"/>
              </w:rPr>
              <w:t>ПРИЛОЖЕНИЯ</w:t>
            </w:r>
            <w:r w:rsidR="00BE06C4" w:rsidRPr="00AC5660">
              <w:rPr>
                <w:rFonts w:cs="Times New Roman"/>
                <w:noProof/>
                <w:webHidden/>
                <w:szCs w:val="28"/>
              </w:rPr>
              <w:tab/>
            </w:r>
            <w:r w:rsidRPr="00AC5660">
              <w:rPr>
                <w:rFonts w:cs="Times New Roman"/>
                <w:noProof/>
                <w:webHidden/>
                <w:szCs w:val="28"/>
              </w:rPr>
              <w:fldChar w:fldCharType="begin"/>
            </w:r>
            <w:r w:rsidR="00BE06C4" w:rsidRPr="00AC5660">
              <w:rPr>
                <w:rFonts w:cs="Times New Roman"/>
                <w:noProof/>
                <w:webHidden/>
                <w:szCs w:val="28"/>
              </w:rPr>
              <w:instrText xml:space="preserve"> PAGEREF _Toc172822678 \h </w:instrText>
            </w:r>
            <w:r w:rsidRPr="00AC5660">
              <w:rPr>
                <w:rFonts w:cs="Times New Roman"/>
                <w:noProof/>
                <w:webHidden/>
                <w:szCs w:val="28"/>
              </w:rPr>
            </w:r>
            <w:r w:rsidRPr="00AC5660">
              <w:rPr>
                <w:rFonts w:cs="Times New Roman"/>
                <w:noProof/>
                <w:webHidden/>
                <w:szCs w:val="28"/>
              </w:rPr>
              <w:fldChar w:fldCharType="separate"/>
            </w:r>
            <w:r w:rsidR="00BE06C4" w:rsidRPr="00AC5660">
              <w:rPr>
                <w:rFonts w:cs="Times New Roman"/>
                <w:noProof/>
                <w:webHidden/>
                <w:szCs w:val="28"/>
              </w:rPr>
              <w:t>32</w:t>
            </w:r>
            <w:r w:rsidRPr="00AC5660">
              <w:rPr>
                <w:rFonts w:cs="Times New Roman"/>
                <w:noProof/>
                <w:webHidden/>
                <w:szCs w:val="28"/>
              </w:rPr>
              <w:fldChar w:fldCharType="end"/>
            </w:r>
          </w:hyperlink>
        </w:p>
        <w:p w:rsidR="00BE06C4" w:rsidRPr="00AC5660" w:rsidRDefault="00A201C2">
          <w:pPr>
            <w:pStyle w:val="11"/>
            <w:tabs>
              <w:tab w:val="right" w:leader="dot" w:pos="9345"/>
            </w:tabs>
            <w:ind w:firstLine="0"/>
            <w:rPr>
              <w:rFonts w:cs="Times New Roman"/>
              <w:noProof/>
              <w:szCs w:val="28"/>
            </w:rPr>
          </w:pPr>
          <w:hyperlink w:anchor="_Toc172822679" w:history="1">
            <w:r w:rsidR="00BE06C4" w:rsidRPr="00AC5660">
              <w:rPr>
                <w:rStyle w:val="af0"/>
                <w:rFonts w:eastAsia="Times New Roman" w:cs="Times New Roman"/>
                <w:bCs/>
                <w:noProof/>
                <w:kern w:val="36"/>
                <w:szCs w:val="28"/>
              </w:rPr>
              <w:t>Приложение 1</w:t>
            </w:r>
            <w:r w:rsidR="00BE06C4" w:rsidRPr="00AC5660">
              <w:rPr>
                <w:rFonts w:cs="Times New Roman"/>
                <w:noProof/>
                <w:webHidden/>
                <w:szCs w:val="28"/>
              </w:rPr>
              <w:tab/>
            </w:r>
            <w:r w:rsidRPr="00AC5660">
              <w:rPr>
                <w:rFonts w:cs="Times New Roman"/>
                <w:noProof/>
                <w:webHidden/>
                <w:szCs w:val="28"/>
              </w:rPr>
              <w:fldChar w:fldCharType="begin"/>
            </w:r>
            <w:r w:rsidR="00BE06C4" w:rsidRPr="00AC5660">
              <w:rPr>
                <w:rFonts w:cs="Times New Roman"/>
                <w:noProof/>
                <w:webHidden/>
                <w:szCs w:val="28"/>
              </w:rPr>
              <w:instrText xml:space="preserve"> PAGEREF _Toc172822679 \h </w:instrText>
            </w:r>
            <w:r w:rsidRPr="00AC5660">
              <w:rPr>
                <w:rFonts w:cs="Times New Roman"/>
                <w:noProof/>
                <w:webHidden/>
                <w:szCs w:val="28"/>
              </w:rPr>
            </w:r>
            <w:r w:rsidRPr="00AC5660">
              <w:rPr>
                <w:rFonts w:cs="Times New Roman"/>
                <w:noProof/>
                <w:webHidden/>
                <w:szCs w:val="28"/>
              </w:rPr>
              <w:fldChar w:fldCharType="separate"/>
            </w:r>
            <w:r w:rsidR="00BE06C4" w:rsidRPr="00AC5660">
              <w:rPr>
                <w:rFonts w:cs="Times New Roman"/>
                <w:noProof/>
                <w:webHidden/>
                <w:szCs w:val="28"/>
              </w:rPr>
              <w:t>32</w:t>
            </w:r>
            <w:r w:rsidRPr="00AC5660">
              <w:rPr>
                <w:rFonts w:cs="Times New Roman"/>
                <w:noProof/>
                <w:webHidden/>
                <w:szCs w:val="28"/>
              </w:rPr>
              <w:fldChar w:fldCharType="end"/>
            </w:r>
          </w:hyperlink>
        </w:p>
        <w:p w:rsidR="00BE06C4" w:rsidRPr="00AC5660" w:rsidRDefault="00A201C2">
          <w:pPr>
            <w:pStyle w:val="11"/>
            <w:tabs>
              <w:tab w:val="right" w:leader="dot" w:pos="9345"/>
            </w:tabs>
            <w:ind w:firstLine="0"/>
            <w:rPr>
              <w:rFonts w:cs="Times New Roman"/>
              <w:noProof/>
              <w:szCs w:val="28"/>
            </w:rPr>
          </w:pPr>
          <w:hyperlink w:anchor="_Toc172822680" w:history="1">
            <w:r w:rsidR="00BE06C4" w:rsidRPr="00AC5660">
              <w:rPr>
                <w:rStyle w:val="af0"/>
                <w:rFonts w:eastAsia="Times New Roman" w:cs="Times New Roman"/>
                <w:bCs/>
                <w:noProof/>
                <w:kern w:val="36"/>
                <w:szCs w:val="28"/>
              </w:rPr>
              <w:t>Приложение 2</w:t>
            </w:r>
            <w:r w:rsidR="00BE06C4" w:rsidRPr="00AC5660">
              <w:rPr>
                <w:rFonts w:cs="Times New Roman"/>
                <w:noProof/>
                <w:webHidden/>
                <w:szCs w:val="28"/>
              </w:rPr>
              <w:tab/>
            </w:r>
            <w:r w:rsidRPr="00AC5660">
              <w:rPr>
                <w:rFonts w:cs="Times New Roman"/>
                <w:noProof/>
                <w:webHidden/>
                <w:szCs w:val="28"/>
              </w:rPr>
              <w:fldChar w:fldCharType="begin"/>
            </w:r>
            <w:r w:rsidR="00BE06C4" w:rsidRPr="00AC5660">
              <w:rPr>
                <w:rFonts w:cs="Times New Roman"/>
                <w:noProof/>
                <w:webHidden/>
                <w:szCs w:val="28"/>
              </w:rPr>
              <w:instrText xml:space="preserve"> PAGEREF _Toc172822680 \h </w:instrText>
            </w:r>
            <w:r w:rsidRPr="00AC5660">
              <w:rPr>
                <w:rFonts w:cs="Times New Roman"/>
                <w:noProof/>
                <w:webHidden/>
                <w:szCs w:val="28"/>
              </w:rPr>
            </w:r>
            <w:r w:rsidRPr="00AC5660">
              <w:rPr>
                <w:rFonts w:cs="Times New Roman"/>
                <w:noProof/>
                <w:webHidden/>
                <w:szCs w:val="28"/>
              </w:rPr>
              <w:fldChar w:fldCharType="separate"/>
            </w:r>
            <w:r w:rsidR="00BE06C4" w:rsidRPr="00AC5660">
              <w:rPr>
                <w:rFonts w:cs="Times New Roman"/>
                <w:noProof/>
                <w:webHidden/>
                <w:szCs w:val="28"/>
              </w:rPr>
              <w:t>33</w:t>
            </w:r>
            <w:r w:rsidRPr="00AC5660">
              <w:rPr>
                <w:rFonts w:cs="Times New Roman"/>
                <w:noProof/>
                <w:webHidden/>
                <w:szCs w:val="28"/>
              </w:rPr>
              <w:fldChar w:fldCharType="end"/>
            </w:r>
          </w:hyperlink>
        </w:p>
        <w:p w:rsidR="00BE06C4" w:rsidRDefault="00A201C2">
          <w:pPr>
            <w:ind w:firstLine="0"/>
          </w:pPr>
          <w:r w:rsidRPr="00AC5660">
            <w:rPr>
              <w:rFonts w:cs="Times New Roman"/>
              <w:bCs/>
              <w:noProof/>
              <w:szCs w:val="28"/>
            </w:rPr>
            <w:fldChar w:fldCharType="end"/>
          </w:r>
        </w:p>
      </w:sdtContent>
    </w:sdt>
    <w:p w:rsidR="00731ED2" w:rsidRDefault="00731ED2" w:rsidP="00617F37"/>
    <w:p w:rsidR="00731ED2" w:rsidRDefault="00731ED2" w:rsidP="00617F37"/>
    <w:p w:rsidR="00731ED2" w:rsidRDefault="00731ED2">
      <w:r>
        <w:br w:type="page"/>
      </w:r>
    </w:p>
    <w:p w:rsidR="00C25D37" w:rsidRPr="00AC5660" w:rsidRDefault="00C25D37" w:rsidP="0068421F">
      <w:pPr>
        <w:pStyle w:val="1"/>
        <w:rPr>
          <w:rFonts w:ascii="Times New Roman" w:hAnsi="Times New Roman" w:cs="Times New Roman"/>
        </w:rPr>
      </w:pPr>
      <w:bookmarkStart w:id="2" w:name="_Toc172822670"/>
      <w:r w:rsidRPr="00AC5660">
        <w:rPr>
          <w:rFonts w:ascii="Times New Roman" w:hAnsi="Times New Roman" w:cs="Times New Roman"/>
        </w:rPr>
        <w:lastRenderedPageBreak/>
        <w:t>ВВЕДЕНИЕ</w:t>
      </w:r>
      <w:bookmarkEnd w:id="2"/>
    </w:p>
    <w:p w:rsidR="0068421F" w:rsidRPr="00AC5660" w:rsidRDefault="0068421F" w:rsidP="00C25D37">
      <w:pPr>
        <w:rPr>
          <w:rFonts w:cs="Times New Roman"/>
        </w:rPr>
      </w:pPr>
    </w:p>
    <w:p w:rsidR="00C25D37" w:rsidRPr="00AC5660" w:rsidRDefault="00C25D37" w:rsidP="00C25D37">
      <w:pPr>
        <w:rPr>
          <w:rFonts w:cs="Times New Roman"/>
        </w:rPr>
      </w:pPr>
      <w:r w:rsidRPr="00AC5660">
        <w:rPr>
          <w:rFonts w:cs="Times New Roman"/>
        </w:rPr>
        <w:t>Курсовая работа – это самостоятельное, письменное, научное</w:t>
      </w:r>
      <w:r w:rsidR="00A56409" w:rsidRPr="00AC5660">
        <w:rPr>
          <w:rFonts w:cs="Times New Roman"/>
        </w:rPr>
        <w:t xml:space="preserve"> </w:t>
      </w:r>
      <w:r w:rsidRPr="00AC5660">
        <w:rPr>
          <w:rFonts w:cs="Times New Roman"/>
        </w:rPr>
        <w:t>исследование обучающегося, которое раскрывает теоретические и</w:t>
      </w:r>
      <w:r w:rsidR="0068421F" w:rsidRPr="00AC5660">
        <w:rPr>
          <w:rFonts w:cs="Times New Roman"/>
        </w:rPr>
        <w:t xml:space="preserve"> </w:t>
      </w:r>
      <w:r w:rsidRPr="00AC5660">
        <w:rPr>
          <w:rFonts w:cs="Times New Roman"/>
        </w:rPr>
        <w:t>практические проблемы, представляет ответ на актуальные вопросы избранной</w:t>
      </w:r>
      <w:r w:rsidR="0068421F" w:rsidRPr="00AC5660">
        <w:rPr>
          <w:rFonts w:cs="Times New Roman"/>
        </w:rPr>
        <w:t xml:space="preserve"> </w:t>
      </w:r>
      <w:r w:rsidRPr="00AC5660">
        <w:rPr>
          <w:rFonts w:cs="Times New Roman"/>
        </w:rPr>
        <w:t>темы. В процессе такого исследования обучающиеся в полной мере проявляют</w:t>
      </w:r>
      <w:r w:rsidR="00A56409" w:rsidRPr="00AC5660">
        <w:rPr>
          <w:rFonts w:cs="Times New Roman"/>
        </w:rPr>
        <w:t xml:space="preserve"> </w:t>
      </w:r>
      <w:r w:rsidRPr="00AC5660">
        <w:rPr>
          <w:rFonts w:cs="Times New Roman"/>
        </w:rPr>
        <w:t>и развивают свои творческие способности, изучая определенную тему за</w:t>
      </w:r>
      <w:r w:rsidR="0068421F" w:rsidRPr="00AC5660">
        <w:rPr>
          <w:rFonts w:cs="Times New Roman"/>
        </w:rPr>
        <w:t xml:space="preserve"> </w:t>
      </w:r>
      <w:r w:rsidRPr="00AC5660">
        <w:rPr>
          <w:rFonts w:cs="Times New Roman"/>
        </w:rPr>
        <w:t>рамками учебного материала.</w:t>
      </w:r>
    </w:p>
    <w:p w:rsidR="00C25D37" w:rsidRPr="00AC5660" w:rsidRDefault="00C25D37" w:rsidP="00C25D37">
      <w:pPr>
        <w:rPr>
          <w:rFonts w:cs="Times New Roman"/>
        </w:rPr>
      </w:pPr>
      <w:r w:rsidRPr="00AC5660">
        <w:rPr>
          <w:rFonts w:cs="Times New Roman"/>
        </w:rPr>
        <w:t>Особенностью курсовой работы является самостоятельное формирование</w:t>
      </w:r>
      <w:r w:rsidR="0068421F" w:rsidRPr="00AC5660">
        <w:rPr>
          <w:rFonts w:cs="Times New Roman"/>
        </w:rPr>
        <w:t xml:space="preserve"> </w:t>
      </w:r>
      <w:r w:rsidRPr="00AC5660">
        <w:rPr>
          <w:rFonts w:cs="Times New Roman"/>
        </w:rPr>
        <w:t xml:space="preserve">обучающимися информационной базы исследования, подготовка </w:t>
      </w:r>
      <w:r w:rsidR="00DA32BA" w:rsidRPr="00AC5660">
        <w:rPr>
          <w:rFonts w:cs="Times New Roman"/>
        </w:rPr>
        <w:t>научно теоретического</w:t>
      </w:r>
      <w:r w:rsidRPr="00AC5660">
        <w:rPr>
          <w:rFonts w:cs="Times New Roman"/>
        </w:rPr>
        <w:t xml:space="preserve"> материала, проведение необходимых расчетов, осуществление</w:t>
      </w:r>
      <w:r w:rsidR="0068421F" w:rsidRPr="00AC5660">
        <w:rPr>
          <w:rFonts w:cs="Times New Roman"/>
        </w:rPr>
        <w:t xml:space="preserve"> </w:t>
      </w:r>
      <w:r w:rsidRPr="00AC5660">
        <w:rPr>
          <w:rFonts w:cs="Times New Roman"/>
        </w:rPr>
        <w:t>обоснования и формулирование выводов.</w:t>
      </w:r>
    </w:p>
    <w:p w:rsidR="00731ED2" w:rsidRPr="00AC5660" w:rsidRDefault="00731ED2" w:rsidP="00731ED2">
      <w:pPr>
        <w:pStyle w:val="1"/>
        <w:rPr>
          <w:rFonts w:ascii="Times New Roman" w:hAnsi="Times New Roman" w:cs="Times New Roman"/>
        </w:rPr>
      </w:pPr>
      <w:bookmarkStart w:id="3" w:name="_Toc172822671"/>
      <w:r w:rsidRPr="00AC5660">
        <w:rPr>
          <w:rFonts w:ascii="Times New Roman" w:hAnsi="Times New Roman" w:cs="Times New Roman"/>
        </w:rPr>
        <w:t>1 Цели и задачи курсовой работы</w:t>
      </w:r>
      <w:bookmarkEnd w:id="3"/>
    </w:p>
    <w:p w:rsidR="00A56409" w:rsidRPr="00AC5660" w:rsidRDefault="00A56409" w:rsidP="00A56409">
      <w:pPr>
        <w:rPr>
          <w:rFonts w:cs="Times New Roman"/>
        </w:rPr>
      </w:pPr>
      <w:r w:rsidRPr="00AC5660">
        <w:rPr>
          <w:rFonts w:cs="Times New Roman"/>
        </w:rPr>
        <w:t xml:space="preserve">Учебная дисциплина «Принятие и исполнение государственных решений» </w:t>
      </w:r>
      <w:r w:rsidR="00DA32BA" w:rsidRPr="00AC5660">
        <w:rPr>
          <w:rFonts w:cs="Times New Roman"/>
        </w:rPr>
        <w:t>связана с</w:t>
      </w:r>
      <w:r w:rsidRPr="00AC5660">
        <w:rPr>
          <w:rFonts w:cs="Times New Roman"/>
        </w:rPr>
        <w:t xml:space="preserve"> изучением теории процесса разработки, планирования, принятия и исполнения управленческих государственных решений. Изучение основ организации эффективной реализации и контроля исполнения государственных решений в системе государственной службы</w:t>
      </w:r>
    </w:p>
    <w:p w:rsidR="000A6B88" w:rsidRPr="00AC5660" w:rsidRDefault="000A6B88" w:rsidP="000A6B88">
      <w:pPr>
        <w:rPr>
          <w:rFonts w:cs="Times New Roman"/>
        </w:rPr>
      </w:pPr>
      <w:r w:rsidRPr="00AC5660">
        <w:rPr>
          <w:rFonts w:cs="Times New Roman"/>
        </w:rPr>
        <w:t xml:space="preserve">Курсовая работа – это научная работа, имеющая целью научить обучающегося самостоятельно применять полученные знания для решения конкретных задач в управлении и координация действий сил федеральных органов исполнительной власти, органов исполнительной власти субъектов РФ, органов местного самоуправления и организаций по выполнению задач в области </w:t>
      </w:r>
      <w:r w:rsidR="009E4AFB" w:rsidRPr="00AC5660">
        <w:rPr>
          <w:rFonts w:cs="Times New Roman"/>
        </w:rPr>
        <w:t>принятия и исполнения государственных и муниципальных решений.</w:t>
      </w:r>
    </w:p>
    <w:p w:rsidR="000A6B88" w:rsidRPr="00AC5660" w:rsidRDefault="000A6B88" w:rsidP="000A6B88">
      <w:pPr>
        <w:rPr>
          <w:rFonts w:cs="Times New Roman"/>
        </w:rPr>
      </w:pPr>
      <w:r w:rsidRPr="00AC5660">
        <w:rPr>
          <w:rFonts w:cs="Times New Roman"/>
        </w:rPr>
        <w:t xml:space="preserve">Курсовая работа является индивидуальным, завершенным трудом, отражающим интересы обучающегося, его знания, навыки и умения. Она должна быть связным изложением той или иной темы. </w:t>
      </w:r>
    </w:p>
    <w:p w:rsidR="000A6B88" w:rsidRPr="00AC5660" w:rsidRDefault="000A6B88" w:rsidP="000A6B88">
      <w:pPr>
        <w:rPr>
          <w:rFonts w:cs="Times New Roman"/>
        </w:rPr>
      </w:pPr>
      <w:r w:rsidRPr="00AC5660">
        <w:rPr>
          <w:rFonts w:cs="Times New Roman"/>
        </w:rPr>
        <w:lastRenderedPageBreak/>
        <w:t>Особое внимание следует уделить языку и стилю написания курсовой работы, которые свидетельствуют об общем уровне подготовки и профессиональной культуре будущего специалиста. Работу необходимо проиллюстрировать расчетами, графиками, аналитическими таблицами и схемами.</w:t>
      </w:r>
    </w:p>
    <w:p w:rsidR="000A6B88" w:rsidRPr="00AC5660" w:rsidRDefault="000A6B88" w:rsidP="000A6B88">
      <w:pPr>
        <w:rPr>
          <w:rFonts w:cs="Times New Roman"/>
        </w:rPr>
      </w:pPr>
      <w:r w:rsidRPr="00AC5660">
        <w:rPr>
          <w:rFonts w:cs="Times New Roman"/>
        </w:rPr>
        <w:t xml:space="preserve">При подготовке курсовой работы исключается дословное заимствование текста из литературных источников, при цитировании необходимо указывать источник. </w:t>
      </w:r>
    </w:p>
    <w:p w:rsidR="000A6B88" w:rsidRPr="00AC5660" w:rsidRDefault="000A6B88" w:rsidP="000A6B88">
      <w:pPr>
        <w:rPr>
          <w:rFonts w:cs="Times New Roman"/>
        </w:rPr>
      </w:pPr>
      <w:r w:rsidRPr="00AC5660">
        <w:rPr>
          <w:rFonts w:cs="Times New Roman"/>
        </w:rPr>
        <w:t xml:space="preserve">Руководитель курсовой работы имеет право проверить текст курсовой работы на предмет нарушения академических норм написания письменных работ (плагиат, фальсификация, подлог). </w:t>
      </w:r>
    </w:p>
    <w:p w:rsidR="000A6B88" w:rsidRPr="00AC5660" w:rsidRDefault="000A6B88" w:rsidP="000A6B88">
      <w:pPr>
        <w:rPr>
          <w:rFonts w:cs="Times New Roman"/>
        </w:rPr>
      </w:pPr>
      <w:r w:rsidRPr="00AC5660">
        <w:rPr>
          <w:rFonts w:cs="Times New Roman"/>
        </w:rPr>
        <w:t xml:space="preserve">ОБРАТИТЬ ВНИМАНИЕ! </w:t>
      </w:r>
    </w:p>
    <w:p w:rsidR="000A6B88" w:rsidRPr="00AC5660" w:rsidRDefault="000A6B88" w:rsidP="000A6B88">
      <w:pPr>
        <w:rPr>
          <w:rFonts w:cs="Times New Roman"/>
        </w:rPr>
      </w:pPr>
      <w:r w:rsidRPr="00AC5660">
        <w:rPr>
          <w:rFonts w:cs="Times New Roman"/>
        </w:rPr>
        <w:t xml:space="preserve">Плагиат – это нарушение правил цитирования (авторских прав), когда чужой текст выдается автором работы за свой. Фраза без ссылки на источник или литературу приравнивается к плагиату. </w:t>
      </w:r>
    </w:p>
    <w:p w:rsidR="000A6B88" w:rsidRPr="00AC5660" w:rsidRDefault="000A6B88" w:rsidP="000A6B88">
      <w:pPr>
        <w:rPr>
          <w:rFonts w:cs="Times New Roman"/>
        </w:rPr>
      </w:pPr>
      <w:r w:rsidRPr="00AC5660">
        <w:rPr>
          <w:rFonts w:cs="Times New Roman"/>
        </w:rPr>
        <w:t xml:space="preserve">Подлог – это сдача работы, написанной другим человеком (студентом предыдущих курсов, студентом другого вуза, и </w:t>
      </w:r>
      <w:r w:rsidR="00DA32BA" w:rsidRPr="00AC5660">
        <w:rPr>
          <w:rFonts w:cs="Times New Roman"/>
        </w:rPr>
        <w:t>т. д.</w:t>
      </w:r>
      <w:r w:rsidRPr="00AC5660">
        <w:rPr>
          <w:rFonts w:cs="Times New Roman"/>
        </w:rPr>
        <w:t xml:space="preserve">) в качестве своей. </w:t>
      </w:r>
    </w:p>
    <w:p w:rsidR="000A6B88" w:rsidRPr="00AC5660" w:rsidRDefault="000A6B88" w:rsidP="000A6B88">
      <w:pPr>
        <w:rPr>
          <w:rFonts w:cs="Times New Roman"/>
        </w:rPr>
      </w:pPr>
      <w:r w:rsidRPr="00AC5660">
        <w:rPr>
          <w:rFonts w:cs="Times New Roman"/>
        </w:rPr>
        <w:t>Фальсификация – это подделка статистических данных, умышленное их искажение, использование одних данных вместо других, искажение результатов расчетов.</w:t>
      </w:r>
    </w:p>
    <w:p w:rsidR="000A6B88" w:rsidRPr="00AC5660" w:rsidRDefault="000A6B88" w:rsidP="000A6B88">
      <w:pPr>
        <w:rPr>
          <w:rFonts w:cs="Times New Roman"/>
        </w:rPr>
      </w:pPr>
      <w:r w:rsidRPr="00AC5660">
        <w:rPr>
          <w:rFonts w:cs="Times New Roman"/>
        </w:rPr>
        <w:t xml:space="preserve"> </w:t>
      </w:r>
      <w:r w:rsidR="00DA32BA" w:rsidRPr="00AC5660">
        <w:rPr>
          <w:rFonts w:cs="Times New Roman"/>
        </w:rPr>
        <w:t>Работы,</w:t>
      </w:r>
      <w:r w:rsidRPr="00AC5660">
        <w:rPr>
          <w:rFonts w:cs="Times New Roman"/>
        </w:rPr>
        <w:t xml:space="preserve"> не соответствующие требованиям </w:t>
      </w:r>
      <w:r w:rsidR="001E1EE9" w:rsidRPr="00AC5660">
        <w:rPr>
          <w:rFonts w:cs="Times New Roman"/>
        </w:rPr>
        <w:t>к защите,</w:t>
      </w:r>
      <w:r w:rsidRPr="00AC5660">
        <w:rPr>
          <w:rFonts w:cs="Times New Roman"/>
        </w:rPr>
        <w:t xml:space="preserve"> не допускаются. Норматив оригинальности текста курсовой работы – не менее 30%.</w:t>
      </w:r>
    </w:p>
    <w:p w:rsidR="00C25D37" w:rsidRPr="00AC5660" w:rsidRDefault="00C25D37" w:rsidP="00C25D37">
      <w:pPr>
        <w:rPr>
          <w:rFonts w:cs="Times New Roman"/>
        </w:rPr>
      </w:pPr>
      <w:r w:rsidRPr="00AC5660">
        <w:rPr>
          <w:rFonts w:cs="Times New Roman"/>
        </w:rPr>
        <w:t>Целью выполнения курсовой работы является углубленное освоение</w:t>
      </w:r>
      <w:r w:rsidR="00A56409" w:rsidRPr="00AC5660">
        <w:rPr>
          <w:rFonts w:cs="Times New Roman"/>
        </w:rPr>
        <w:t xml:space="preserve"> </w:t>
      </w:r>
      <w:r w:rsidRPr="00AC5660">
        <w:rPr>
          <w:rFonts w:cs="Times New Roman"/>
        </w:rPr>
        <w:t>теоретических знаний, формирование самостоятельности как залога успешного</w:t>
      </w:r>
      <w:r w:rsidR="0068421F" w:rsidRPr="00AC5660">
        <w:rPr>
          <w:rFonts w:cs="Times New Roman"/>
        </w:rPr>
        <w:t xml:space="preserve"> </w:t>
      </w:r>
      <w:r w:rsidRPr="00AC5660">
        <w:rPr>
          <w:rFonts w:cs="Times New Roman"/>
        </w:rPr>
        <w:t>обучения и будущей профессиональной деятельности, развитие навыков</w:t>
      </w:r>
      <w:r w:rsidR="0068421F" w:rsidRPr="00AC5660">
        <w:rPr>
          <w:rFonts w:cs="Times New Roman"/>
        </w:rPr>
        <w:t xml:space="preserve"> </w:t>
      </w:r>
      <w:r w:rsidRPr="00AC5660">
        <w:rPr>
          <w:rFonts w:cs="Times New Roman"/>
        </w:rPr>
        <w:t>ведения научных исследований и расчетно-аналитических работ.</w:t>
      </w:r>
    </w:p>
    <w:p w:rsidR="000A6B88" w:rsidRPr="00AC5660" w:rsidRDefault="000A6B88" w:rsidP="000A6B88">
      <w:pPr>
        <w:rPr>
          <w:rFonts w:cs="Times New Roman"/>
        </w:rPr>
      </w:pPr>
      <w:r w:rsidRPr="00AC5660">
        <w:rPr>
          <w:rFonts w:cs="Times New Roman"/>
        </w:rPr>
        <w:t xml:space="preserve">В процессе написания курсовой работы решаются следующие задачи: </w:t>
      </w:r>
    </w:p>
    <w:p w:rsidR="000A6B88" w:rsidRPr="00AC5660" w:rsidRDefault="000A6B88" w:rsidP="000A6B88">
      <w:pPr>
        <w:rPr>
          <w:rFonts w:cs="Times New Roman"/>
        </w:rPr>
      </w:pPr>
      <w:r w:rsidRPr="00AC5660">
        <w:rPr>
          <w:rFonts w:cs="Times New Roman"/>
        </w:rPr>
        <w:t xml:space="preserve">• развитие умений самостоятельной работы по сбору, изучению, анализу и обобщению материала, необходимого для раскрытия темы работы; </w:t>
      </w:r>
    </w:p>
    <w:p w:rsidR="000A6B88" w:rsidRPr="00AC5660" w:rsidRDefault="000A6B88" w:rsidP="000A6B88">
      <w:pPr>
        <w:rPr>
          <w:rFonts w:cs="Times New Roman"/>
        </w:rPr>
      </w:pPr>
      <w:r w:rsidRPr="00AC5660">
        <w:rPr>
          <w:rFonts w:cs="Times New Roman"/>
        </w:rPr>
        <w:lastRenderedPageBreak/>
        <w:t xml:space="preserve">• выработка умений формулировать логически последовательно и доказательно излагать суждения и выводы и публично их защищать; </w:t>
      </w:r>
    </w:p>
    <w:p w:rsidR="000A6B88" w:rsidRPr="00AC5660" w:rsidRDefault="000A6B88" w:rsidP="000A6B88">
      <w:pPr>
        <w:rPr>
          <w:rFonts w:cs="Times New Roman"/>
        </w:rPr>
      </w:pPr>
      <w:r w:rsidRPr="00AC5660">
        <w:rPr>
          <w:rFonts w:cs="Times New Roman"/>
        </w:rPr>
        <w:t xml:space="preserve">• формирование методологической, методической и психолого-педагогической готовности к самостоятельной работе; </w:t>
      </w:r>
    </w:p>
    <w:p w:rsidR="000A6B88" w:rsidRPr="00AC5660" w:rsidRDefault="000A6B88" w:rsidP="000A6B88">
      <w:pPr>
        <w:rPr>
          <w:rFonts w:cs="Times New Roman"/>
        </w:rPr>
      </w:pPr>
      <w:r w:rsidRPr="00AC5660">
        <w:rPr>
          <w:rFonts w:cs="Times New Roman"/>
        </w:rPr>
        <w:t xml:space="preserve">• подготовка к выполнению </w:t>
      </w:r>
      <w:r w:rsidR="00FA149D" w:rsidRPr="00AC5660">
        <w:rPr>
          <w:rFonts w:cs="Times New Roman"/>
        </w:rPr>
        <w:t xml:space="preserve">выпускной квалификационной </w:t>
      </w:r>
      <w:r w:rsidRPr="00AC5660">
        <w:rPr>
          <w:rFonts w:cs="Times New Roman"/>
        </w:rPr>
        <w:t xml:space="preserve">работы. </w:t>
      </w:r>
    </w:p>
    <w:p w:rsidR="000A6B88" w:rsidRPr="00AC5660" w:rsidRDefault="000A6B88" w:rsidP="000A6B88">
      <w:pPr>
        <w:rPr>
          <w:rFonts w:cs="Times New Roman"/>
        </w:rPr>
      </w:pPr>
      <w:r w:rsidRPr="00AC5660">
        <w:rPr>
          <w:rFonts w:cs="Times New Roman"/>
        </w:rPr>
        <w:t xml:space="preserve">Основные требования к курсовой работе: </w:t>
      </w:r>
    </w:p>
    <w:p w:rsidR="000A6B88" w:rsidRPr="00AC5660" w:rsidRDefault="000A6B88" w:rsidP="000A6B88">
      <w:pPr>
        <w:rPr>
          <w:rFonts w:cs="Times New Roman"/>
        </w:rPr>
      </w:pPr>
      <w:r w:rsidRPr="00AC5660">
        <w:rPr>
          <w:rFonts w:cs="Times New Roman"/>
        </w:rPr>
        <w:t xml:space="preserve">• актуальность выбранной темы; </w:t>
      </w:r>
    </w:p>
    <w:p w:rsidR="000A6B88" w:rsidRPr="00AC5660" w:rsidRDefault="000A6B88" w:rsidP="000A6B88">
      <w:pPr>
        <w:rPr>
          <w:rFonts w:cs="Times New Roman"/>
        </w:rPr>
      </w:pPr>
      <w:r w:rsidRPr="00AC5660">
        <w:rPr>
          <w:rFonts w:cs="Times New Roman"/>
        </w:rPr>
        <w:t xml:space="preserve">• обзор литературы по избранной проблеме; </w:t>
      </w:r>
    </w:p>
    <w:p w:rsidR="000A6B88" w:rsidRPr="00AC5660" w:rsidRDefault="000A6B88" w:rsidP="000A6B88">
      <w:pPr>
        <w:rPr>
          <w:rFonts w:cs="Times New Roman"/>
        </w:rPr>
      </w:pPr>
      <w:r w:rsidRPr="00AC5660">
        <w:rPr>
          <w:rFonts w:cs="Times New Roman"/>
        </w:rPr>
        <w:t xml:space="preserve">• практическая значимость; </w:t>
      </w:r>
    </w:p>
    <w:p w:rsidR="000A6B88" w:rsidRPr="00AC5660" w:rsidRDefault="000A6B88" w:rsidP="000A6B88">
      <w:pPr>
        <w:rPr>
          <w:rFonts w:cs="Times New Roman"/>
        </w:rPr>
      </w:pPr>
      <w:r w:rsidRPr="00AC5660">
        <w:rPr>
          <w:rFonts w:cs="Times New Roman"/>
        </w:rPr>
        <w:t xml:space="preserve">• логическое изложение материала; </w:t>
      </w:r>
    </w:p>
    <w:p w:rsidR="000A6B88" w:rsidRPr="00AC5660" w:rsidRDefault="000A6B88" w:rsidP="000A6B88">
      <w:pPr>
        <w:rPr>
          <w:rFonts w:cs="Times New Roman"/>
        </w:rPr>
      </w:pPr>
      <w:r w:rsidRPr="00AC5660">
        <w:rPr>
          <w:rFonts w:cs="Times New Roman"/>
        </w:rPr>
        <w:t>• обоснованность выводов.</w:t>
      </w:r>
    </w:p>
    <w:p w:rsidR="000A6B88" w:rsidRPr="00AC5660" w:rsidRDefault="000A6B88" w:rsidP="000A6B88">
      <w:pPr>
        <w:rPr>
          <w:rFonts w:cs="Times New Roman"/>
        </w:rPr>
      </w:pPr>
      <w:r w:rsidRPr="00AC5660">
        <w:rPr>
          <w:rFonts w:cs="Times New Roman"/>
        </w:rPr>
        <w:t>По курсовой работе выставляется дифференцированная оценка (отлично, хорошо, удовлетворительно, неудовлетворительно).</w:t>
      </w:r>
    </w:p>
    <w:p w:rsidR="00731ED2" w:rsidRPr="00AC5660" w:rsidRDefault="000A6B88" w:rsidP="000A6B88">
      <w:pPr>
        <w:rPr>
          <w:rFonts w:cs="Times New Roman"/>
        </w:rPr>
      </w:pPr>
      <w:r w:rsidRPr="00AC5660">
        <w:rPr>
          <w:rFonts w:cs="Times New Roman"/>
        </w:rPr>
        <w:t>ОБРАТИТЕ ВНИМАНИЕ! Обучающийся выполняет курсовую работу самостоятельно. Руководитель курсовой работы не является соавтором или редактором. Ответственность за правильную разработку и освещение темы исследования, а также ее содержание целиком лежит на обучающемся. При оценке курсовой работы учитывается степень самостоятельности выполненной работы.</w:t>
      </w:r>
    </w:p>
    <w:p w:rsidR="00CC2E1B" w:rsidRPr="00AC5660" w:rsidRDefault="00CC2E1B" w:rsidP="00FA149D">
      <w:pPr>
        <w:rPr>
          <w:rFonts w:cs="Times New Roman"/>
        </w:rPr>
      </w:pPr>
    </w:p>
    <w:p w:rsidR="00FA149D" w:rsidRPr="00AC5660" w:rsidRDefault="00FA149D" w:rsidP="00CC2E1B">
      <w:pPr>
        <w:pStyle w:val="1"/>
        <w:rPr>
          <w:rFonts w:ascii="Times New Roman" w:hAnsi="Times New Roman" w:cs="Times New Roman"/>
        </w:rPr>
      </w:pPr>
      <w:bookmarkStart w:id="4" w:name="_Toc172822672"/>
      <w:r w:rsidRPr="00AC5660">
        <w:rPr>
          <w:rFonts w:ascii="Times New Roman" w:hAnsi="Times New Roman" w:cs="Times New Roman"/>
        </w:rPr>
        <w:t>2 ВЫБОР ТЕМЫ КУРСОВОЙ РАБОТЫ</w:t>
      </w:r>
      <w:bookmarkEnd w:id="4"/>
    </w:p>
    <w:p w:rsidR="00FA149D" w:rsidRPr="00AC5660" w:rsidRDefault="00FA149D" w:rsidP="00FA149D">
      <w:pPr>
        <w:rPr>
          <w:rFonts w:cs="Times New Roman"/>
        </w:rPr>
      </w:pPr>
    </w:p>
    <w:p w:rsidR="00FA149D" w:rsidRPr="00AC5660" w:rsidRDefault="00FA149D" w:rsidP="00FA149D">
      <w:pPr>
        <w:rPr>
          <w:rFonts w:cs="Times New Roman"/>
        </w:rPr>
      </w:pPr>
      <w:r w:rsidRPr="00AC5660">
        <w:rPr>
          <w:rFonts w:cs="Times New Roman"/>
        </w:rPr>
        <w:t>Выбор темы курсовой работы осуществляется студентом самостоятельно по согласованию с преподавателем, ведущим курс лекций</w:t>
      </w:r>
      <w:r w:rsidR="00CC2E1B" w:rsidRPr="00AC5660">
        <w:rPr>
          <w:rFonts w:cs="Times New Roman"/>
        </w:rPr>
        <w:t xml:space="preserve"> «Принятие и исполнение государственных решений»</w:t>
      </w:r>
      <w:r w:rsidRPr="00AC5660">
        <w:rPr>
          <w:rFonts w:cs="Times New Roman"/>
        </w:rPr>
        <w:t xml:space="preserve">. При выборе темы следует ориентироваться на перечень тем, предложенный в приложении 2. Этот перечень является примерным, и студентом может быть предложена своя тема с необходимым обоснованием целесообразности ее разработки, </w:t>
      </w:r>
      <w:r w:rsidRPr="00AC5660">
        <w:rPr>
          <w:rFonts w:cs="Times New Roman"/>
        </w:rPr>
        <w:lastRenderedPageBreak/>
        <w:t>согласованная с преподавателем, читающим курс лекций</w:t>
      </w:r>
      <w:r w:rsidR="00CC2E1B" w:rsidRPr="00AC5660">
        <w:rPr>
          <w:rFonts w:cs="Times New Roman"/>
        </w:rPr>
        <w:t xml:space="preserve"> «Принятие и исполнение государственных решений»</w:t>
      </w:r>
      <w:r w:rsidRPr="00AC5660">
        <w:rPr>
          <w:rFonts w:cs="Times New Roman"/>
        </w:rPr>
        <w:t>.</w:t>
      </w:r>
    </w:p>
    <w:p w:rsidR="00FA149D" w:rsidRPr="00AC5660" w:rsidRDefault="00FA149D" w:rsidP="00FA149D">
      <w:pPr>
        <w:rPr>
          <w:rFonts w:cs="Times New Roman"/>
        </w:rPr>
      </w:pPr>
      <w:r w:rsidRPr="00AC5660">
        <w:rPr>
          <w:rFonts w:cs="Times New Roman"/>
        </w:rPr>
        <w:t>При выборе темы студент должен учитывать свои научные интересы и практические возможности использования информации организации, по материалам которой будет подготавливаться курсовая работа. Главное внимание при выборе темы должно быть направлено на совершенствование системы управления и координации действий сил федеральных органов исполнительной власти, органов исполнительной власти субъектов РФ, органов местного самоуправления и организаций по выполнению задач в области</w:t>
      </w:r>
      <w:r w:rsidR="00266E57" w:rsidRPr="00AC5660">
        <w:rPr>
          <w:rFonts w:cs="Times New Roman"/>
        </w:rPr>
        <w:t xml:space="preserve"> принятия и исполнения государственных и муниципальных решений</w:t>
      </w:r>
      <w:r w:rsidRPr="00AC5660">
        <w:rPr>
          <w:rFonts w:cs="Times New Roman"/>
        </w:rPr>
        <w:t xml:space="preserve">. </w:t>
      </w:r>
    </w:p>
    <w:p w:rsidR="00FA149D" w:rsidRPr="00AC5660" w:rsidRDefault="00FA149D" w:rsidP="00FA149D">
      <w:pPr>
        <w:rPr>
          <w:rFonts w:cs="Times New Roman"/>
        </w:rPr>
      </w:pPr>
      <w:r w:rsidRPr="00AC5660">
        <w:rPr>
          <w:rFonts w:cs="Times New Roman"/>
        </w:rPr>
        <w:t xml:space="preserve">Во всех случаях тема курсовой работы должна быть актуальной, достаточно конкретной и иметь прикладное значение. </w:t>
      </w:r>
    </w:p>
    <w:p w:rsidR="00FA149D" w:rsidRPr="00AC5660" w:rsidRDefault="00FA149D" w:rsidP="00FA149D">
      <w:pPr>
        <w:rPr>
          <w:rFonts w:cs="Times New Roman"/>
        </w:rPr>
      </w:pPr>
      <w:r w:rsidRPr="00AC5660">
        <w:rPr>
          <w:rFonts w:cs="Times New Roman"/>
        </w:rPr>
        <w:t>В процессе разработки тема может быть уточнена или изменена по согласованию с ведущим преподавателем.</w:t>
      </w:r>
    </w:p>
    <w:p w:rsidR="00FA149D" w:rsidRPr="00AC5660" w:rsidRDefault="00FA149D" w:rsidP="00FA149D">
      <w:pPr>
        <w:rPr>
          <w:rFonts w:cs="Times New Roman"/>
        </w:rPr>
      </w:pPr>
      <w:r w:rsidRPr="00AC5660">
        <w:rPr>
          <w:rFonts w:cs="Times New Roman"/>
        </w:rPr>
        <w:t xml:space="preserve">Базой исследования и сбора материалов для курсовой работы могут быть организации любой формы собственности, зарегистрированные и действующие в соответствии с законодательством РФ. Обязательным условием является соответствие характера решаемых им задач теме курсовой работы с учетом специфики выбранного профиля. </w:t>
      </w:r>
    </w:p>
    <w:p w:rsidR="00FA149D" w:rsidRPr="00AC5660" w:rsidRDefault="00FA149D" w:rsidP="00FA149D">
      <w:pPr>
        <w:rPr>
          <w:rFonts w:cs="Times New Roman"/>
        </w:rPr>
      </w:pPr>
      <w:r w:rsidRPr="00AC5660">
        <w:rPr>
          <w:rFonts w:cs="Times New Roman"/>
        </w:rPr>
        <w:t>Настоятельно рекомендуется в качестве базы написания курсовой работы выбрать профильную организацию, на базе которой, осуществляется практическая подготовка (база практики), и в будущем будет выполняться выпускная квалификационная работа. Курсовая работа по дисциплине «</w:t>
      </w:r>
      <w:r w:rsidR="00CC2E1B" w:rsidRPr="00AC5660">
        <w:rPr>
          <w:rFonts w:cs="Times New Roman"/>
        </w:rPr>
        <w:t>Принятие и исполнение государственных решений</w:t>
      </w:r>
      <w:r w:rsidRPr="00AC5660">
        <w:rPr>
          <w:rFonts w:cs="Times New Roman"/>
        </w:rPr>
        <w:t>» является составной аналитической частью выполнения ВКР.</w:t>
      </w:r>
    </w:p>
    <w:p w:rsidR="00FA149D" w:rsidRPr="00AC5660" w:rsidRDefault="00FA149D" w:rsidP="000A6B88">
      <w:pPr>
        <w:rPr>
          <w:rFonts w:cs="Times New Roman"/>
        </w:rPr>
      </w:pPr>
    </w:p>
    <w:p w:rsidR="007A40F5" w:rsidRPr="00AC5660" w:rsidRDefault="007A40F5" w:rsidP="007A40F5">
      <w:pPr>
        <w:pStyle w:val="1"/>
        <w:rPr>
          <w:rFonts w:ascii="Times New Roman" w:hAnsi="Times New Roman" w:cs="Times New Roman"/>
        </w:rPr>
      </w:pPr>
      <w:bookmarkStart w:id="5" w:name="_Toc172822673"/>
      <w:r w:rsidRPr="00AC5660">
        <w:rPr>
          <w:rFonts w:ascii="Times New Roman" w:hAnsi="Times New Roman" w:cs="Times New Roman"/>
        </w:rPr>
        <w:lastRenderedPageBreak/>
        <w:t>3 СТРУКТУРА И СОДЕРЖАНИЕ КУРСОВОЙ РАБОТЫ</w:t>
      </w:r>
      <w:bookmarkEnd w:id="5"/>
    </w:p>
    <w:p w:rsidR="007A40F5" w:rsidRPr="00AC5660" w:rsidRDefault="007A40F5" w:rsidP="007A40F5">
      <w:pPr>
        <w:rPr>
          <w:rFonts w:cs="Times New Roman"/>
        </w:rPr>
      </w:pPr>
      <w:r w:rsidRPr="00AC5660">
        <w:rPr>
          <w:rFonts w:cs="Times New Roman"/>
        </w:rPr>
        <w:t>Структура курсовой работы должна способствовать раскрытию избранной темы и составных элементов. Все части работы должны быть изложены в строгой логической последовательности и взаимосвязи. Структура курсовой работы также должна отвечать требованиям, предъявляемым к научным работам. Работа в обязательном порядке должна содержать следующие части:</w:t>
      </w:r>
    </w:p>
    <w:p w:rsidR="007A40F5" w:rsidRPr="00AC5660" w:rsidRDefault="007A40F5" w:rsidP="007A40F5">
      <w:pPr>
        <w:rPr>
          <w:rFonts w:cs="Times New Roman"/>
        </w:rPr>
      </w:pPr>
      <w:r w:rsidRPr="00AC5660">
        <w:rPr>
          <w:rFonts w:cs="Times New Roman"/>
        </w:rPr>
        <w:t>- титульный лист (Приложение 1);</w:t>
      </w:r>
    </w:p>
    <w:p w:rsidR="007A40F5" w:rsidRPr="00AC5660" w:rsidRDefault="007A40F5" w:rsidP="007A40F5">
      <w:pPr>
        <w:rPr>
          <w:rFonts w:cs="Times New Roman"/>
        </w:rPr>
      </w:pPr>
      <w:r w:rsidRPr="00AC5660">
        <w:rPr>
          <w:rFonts w:cs="Times New Roman"/>
        </w:rPr>
        <w:t>- содержание;</w:t>
      </w:r>
    </w:p>
    <w:p w:rsidR="007A40F5" w:rsidRPr="00AC5660" w:rsidRDefault="007A40F5" w:rsidP="007A40F5">
      <w:pPr>
        <w:rPr>
          <w:rFonts w:cs="Times New Roman"/>
        </w:rPr>
      </w:pPr>
      <w:r w:rsidRPr="00AC5660">
        <w:rPr>
          <w:rFonts w:cs="Times New Roman"/>
        </w:rPr>
        <w:t>- введение;</w:t>
      </w:r>
    </w:p>
    <w:p w:rsidR="007A40F5" w:rsidRPr="00AC5660" w:rsidRDefault="007A40F5" w:rsidP="007A40F5">
      <w:pPr>
        <w:rPr>
          <w:rFonts w:cs="Times New Roman"/>
        </w:rPr>
      </w:pPr>
      <w:r w:rsidRPr="00AC5660">
        <w:rPr>
          <w:rFonts w:cs="Times New Roman"/>
        </w:rPr>
        <w:t xml:space="preserve">- основную часть (три главы – теоретическую, аналитическую и конструктивную, каждая из которых в свою очередь делится на </w:t>
      </w:r>
      <w:r w:rsidR="00DA32BA" w:rsidRPr="00AC5660">
        <w:rPr>
          <w:rFonts w:cs="Times New Roman"/>
        </w:rPr>
        <w:t>2–</w:t>
      </w:r>
      <w:r w:rsidR="001E1EE9" w:rsidRPr="00AC5660">
        <w:rPr>
          <w:rFonts w:cs="Times New Roman"/>
        </w:rPr>
        <w:t>3 подраздела</w:t>
      </w:r>
      <w:r w:rsidRPr="00AC5660">
        <w:rPr>
          <w:rFonts w:cs="Times New Roman"/>
        </w:rPr>
        <w:t>);</w:t>
      </w:r>
    </w:p>
    <w:p w:rsidR="007A40F5" w:rsidRPr="00AC5660" w:rsidRDefault="007A40F5" w:rsidP="007A40F5">
      <w:pPr>
        <w:rPr>
          <w:rFonts w:cs="Times New Roman"/>
        </w:rPr>
      </w:pPr>
      <w:r w:rsidRPr="00AC5660">
        <w:rPr>
          <w:rFonts w:cs="Times New Roman"/>
        </w:rPr>
        <w:t xml:space="preserve"> - заключение;</w:t>
      </w:r>
    </w:p>
    <w:p w:rsidR="007A40F5" w:rsidRPr="00AC5660" w:rsidRDefault="007A40F5" w:rsidP="007A40F5">
      <w:pPr>
        <w:rPr>
          <w:rFonts w:cs="Times New Roman"/>
        </w:rPr>
      </w:pPr>
      <w:r w:rsidRPr="00AC5660">
        <w:rPr>
          <w:rFonts w:cs="Times New Roman"/>
        </w:rPr>
        <w:t xml:space="preserve"> - список использованных источников;</w:t>
      </w:r>
    </w:p>
    <w:p w:rsidR="007A40F5" w:rsidRPr="00AC5660" w:rsidRDefault="007A40F5" w:rsidP="007A40F5">
      <w:pPr>
        <w:rPr>
          <w:rFonts w:cs="Times New Roman"/>
        </w:rPr>
      </w:pPr>
      <w:r w:rsidRPr="00AC5660">
        <w:rPr>
          <w:rFonts w:cs="Times New Roman"/>
        </w:rPr>
        <w:t>- приложения.</w:t>
      </w:r>
    </w:p>
    <w:p w:rsidR="007A40F5" w:rsidRPr="00AC5660" w:rsidRDefault="007A40F5" w:rsidP="007A40F5">
      <w:pPr>
        <w:rPr>
          <w:rFonts w:cs="Times New Roman"/>
        </w:rPr>
      </w:pPr>
      <w:r w:rsidRPr="00AC5660">
        <w:rPr>
          <w:rFonts w:cs="Times New Roman"/>
        </w:rPr>
        <w:t xml:space="preserve">В курсовой работе акцент делается, прежде всего, на анализ имеющегося практического материала и формулирование грамотных и правильных выводов. </w:t>
      </w:r>
    </w:p>
    <w:p w:rsidR="007A40F5" w:rsidRPr="00AC5660" w:rsidRDefault="007A40F5" w:rsidP="007A40F5">
      <w:pPr>
        <w:rPr>
          <w:rFonts w:cs="Times New Roman"/>
        </w:rPr>
      </w:pPr>
      <w:r w:rsidRPr="00AC5660">
        <w:rPr>
          <w:rFonts w:cs="Times New Roman"/>
        </w:rPr>
        <w:t xml:space="preserve">Объем курсовой работы (без приложений) составляет </w:t>
      </w:r>
      <w:r w:rsidR="00DA32BA" w:rsidRPr="00AC5660">
        <w:rPr>
          <w:rFonts w:cs="Times New Roman"/>
        </w:rPr>
        <w:t>30–</w:t>
      </w:r>
      <w:r w:rsidR="001E1EE9" w:rsidRPr="00AC5660">
        <w:rPr>
          <w:rFonts w:cs="Times New Roman"/>
        </w:rPr>
        <w:t>40 страниц</w:t>
      </w:r>
      <w:r w:rsidRPr="00AC5660">
        <w:rPr>
          <w:rFonts w:cs="Times New Roman"/>
        </w:rPr>
        <w:t xml:space="preserve"> машинописного текста.</w:t>
      </w:r>
    </w:p>
    <w:p w:rsidR="007A40F5" w:rsidRPr="00AC5660" w:rsidRDefault="007A40F5" w:rsidP="007A40F5">
      <w:pPr>
        <w:rPr>
          <w:rFonts w:cs="Times New Roman"/>
        </w:rPr>
      </w:pPr>
      <w:r w:rsidRPr="00AC5660">
        <w:rPr>
          <w:rFonts w:cs="Times New Roman"/>
        </w:rPr>
        <w:t xml:space="preserve">Во введении обосновывается актуальность темы, формулируются цели и задачи курсовой работы, определяется объект, предмет и методы исследования. Примерный объем введения - </w:t>
      </w:r>
      <w:r w:rsidR="00DA32BA" w:rsidRPr="00AC5660">
        <w:rPr>
          <w:rFonts w:cs="Times New Roman"/>
        </w:rPr>
        <w:t>1–</w:t>
      </w:r>
      <w:r w:rsidR="001E1EE9" w:rsidRPr="00AC5660">
        <w:rPr>
          <w:rFonts w:cs="Times New Roman"/>
        </w:rPr>
        <w:t>2 страницы</w:t>
      </w:r>
      <w:r w:rsidRPr="00AC5660">
        <w:rPr>
          <w:rFonts w:cs="Times New Roman"/>
        </w:rPr>
        <w:t xml:space="preserve"> компьютерного текста.</w:t>
      </w:r>
    </w:p>
    <w:p w:rsidR="007A40F5" w:rsidRPr="00AC5660" w:rsidRDefault="007A40F5" w:rsidP="007A40F5">
      <w:pPr>
        <w:rPr>
          <w:rFonts w:cs="Times New Roman"/>
        </w:rPr>
      </w:pPr>
      <w:r w:rsidRPr="00AC5660">
        <w:rPr>
          <w:rFonts w:cs="Times New Roman"/>
        </w:rPr>
        <w:t xml:space="preserve">Актуальность темы – это степень её важности в существующих социально-экономических условиях и связь ее с современными запросами науки и практики государственного и муниципального управления. Можно </w:t>
      </w:r>
      <w:r w:rsidRPr="00AC5660">
        <w:rPr>
          <w:rFonts w:cs="Times New Roman"/>
        </w:rPr>
        <w:lastRenderedPageBreak/>
        <w:t>назвать два основных направления характеристики актуальности. Первое связано с неразработанностью выбранной темы. В данном случае исследование актуально именно потому, что определённые аспекты темы изучены не полностью. Второе направление связано с возможностью решения определённой практической задачи на основе полученных в исследовании данных. Выбирается одно из них или оба, следует кратко изложить главное.</w:t>
      </w:r>
    </w:p>
    <w:p w:rsidR="007A40F5" w:rsidRPr="00AC5660" w:rsidRDefault="007A40F5" w:rsidP="007A40F5">
      <w:pPr>
        <w:rPr>
          <w:rFonts w:cs="Times New Roman"/>
        </w:rPr>
      </w:pPr>
      <w:r w:rsidRPr="00AC5660">
        <w:rPr>
          <w:rFonts w:cs="Times New Roman"/>
        </w:rPr>
        <w:t xml:space="preserve">Цель </w:t>
      </w:r>
      <w:r w:rsidR="00876619" w:rsidRPr="00AC5660">
        <w:rPr>
          <w:rFonts w:cs="Times New Roman"/>
        </w:rPr>
        <w:t xml:space="preserve">курсовой </w:t>
      </w:r>
      <w:r w:rsidRPr="00AC5660">
        <w:rPr>
          <w:rFonts w:cs="Times New Roman"/>
        </w:rPr>
        <w:t xml:space="preserve">работы </w:t>
      </w:r>
      <w:r w:rsidR="00876619" w:rsidRPr="00AC5660">
        <w:rPr>
          <w:rFonts w:cs="Times New Roman"/>
        </w:rPr>
        <w:t xml:space="preserve">должна в краткой форме отражать </w:t>
      </w:r>
      <w:r w:rsidR="001E1EE9" w:rsidRPr="00AC5660">
        <w:rPr>
          <w:rFonts w:cs="Times New Roman"/>
        </w:rPr>
        <w:t>итог</w:t>
      </w:r>
      <w:r w:rsidR="00876619" w:rsidRPr="00AC5660">
        <w:rPr>
          <w:rFonts w:cs="Times New Roman"/>
        </w:rPr>
        <w:t xml:space="preserve"> исследования, </w:t>
      </w:r>
      <w:r w:rsidRPr="00AC5660">
        <w:rPr>
          <w:rFonts w:cs="Times New Roman"/>
        </w:rPr>
        <w:t>то, что мы хотим достичь в результате её выполнения. Как правило, цель отражена в названии работы.</w:t>
      </w:r>
    </w:p>
    <w:p w:rsidR="007A40F5" w:rsidRPr="00AC5660" w:rsidRDefault="007A40F5" w:rsidP="007A40F5">
      <w:pPr>
        <w:rPr>
          <w:rFonts w:cs="Times New Roman"/>
        </w:rPr>
      </w:pPr>
      <w:r w:rsidRPr="00AC5660">
        <w:rPr>
          <w:rFonts w:cs="Times New Roman"/>
        </w:rPr>
        <w:t xml:space="preserve">Задачи – это те действия, которые необходимо выполнить для достижения поставленной в работе цели. Основные задачи сформулированы в названии глав курсовой работы. </w:t>
      </w:r>
    </w:p>
    <w:p w:rsidR="007A40F5" w:rsidRPr="00AC5660" w:rsidRDefault="007A40F5" w:rsidP="007A40F5">
      <w:pPr>
        <w:rPr>
          <w:rFonts w:cs="Times New Roman"/>
        </w:rPr>
      </w:pPr>
      <w:r w:rsidRPr="00AC5660">
        <w:rPr>
          <w:rFonts w:cs="Times New Roman"/>
        </w:rPr>
        <w:t>Объект и предмет исследования. Объектом исследования может быть конкретн</w:t>
      </w:r>
      <w:r w:rsidR="00853426" w:rsidRPr="00AC5660">
        <w:rPr>
          <w:rFonts w:cs="Times New Roman"/>
        </w:rPr>
        <w:t>ая</w:t>
      </w:r>
      <w:r w:rsidRPr="00AC5660">
        <w:rPr>
          <w:rFonts w:cs="Times New Roman"/>
        </w:rPr>
        <w:t xml:space="preserve"> </w:t>
      </w:r>
      <w:r w:rsidR="00853426" w:rsidRPr="00AC5660">
        <w:rPr>
          <w:rFonts w:cs="Times New Roman"/>
        </w:rPr>
        <w:t xml:space="preserve">организация </w:t>
      </w:r>
      <w:r w:rsidRPr="00AC5660">
        <w:rPr>
          <w:rFonts w:cs="Times New Roman"/>
        </w:rPr>
        <w:t>или е</w:t>
      </w:r>
      <w:r w:rsidR="00853426" w:rsidRPr="00AC5660">
        <w:rPr>
          <w:rFonts w:cs="Times New Roman"/>
        </w:rPr>
        <w:t>е</w:t>
      </w:r>
      <w:r w:rsidRPr="00AC5660">
        <w:rPr>
          <w:rFonts w:cs="Times New Roman"/>
        </w:rPr>
        <w:t xml:space="preserve"> структурные подразделения, а также процессы, явления, виды деятельности. Объект и предмет исследования соотносятся как общее и частное, как целое и часть. Именно предмет исследования определяет тему курсовой работы. </w:t>
      </w:r>
      <w:r w:rsidR="00562A4E" w:rsidRPr="00AC5660">
        <w:rPr>
          <w:rFonts w:cs="Times New Roman"/>
        </w:rPr>
        <w:t>В предмете исследования определяются свойства и характеристики объекта исследования, подлежащие изучению в курсовой работе.</w:t>
      </w:r>
    </w:p>
    <w:p w:rsidR="007A40F5" w:rsidRPr="00AC5660" w:rsidRDefault="007A40F5" w:rsidP="007A40F5">
      <w:pPr>
        <w:rPr>
          <w:rFonts w:cs="Times New Roman"/>
        </w:rPr>
      </w:pPr>
      <w:r w:rsidRPr="00AC5660">
        <w:rPr>
          <w:rFonts w:cs="Times New Roman"/>
        </w:rPr>
        <w:t>Методы исследования – экономические, социологические, статистические, математические и др.</w:t>
      </w:r>
    </w:p>
    <w:p w:rsidR="007A40F5" w:rsidRPr="00AC5660" w:rsidRDefault="007A40F5" w:rsidP="007A40F5">
      <w:pPr>
        <w:rPr>
          <w:rFonts w:cs="Times New Roman"/>
        </w:rPr>
      </w:pPr>
      <w:r w:rsidRPr="00AC5660">
        <w:rPr>
          <w:rFonts w:cs="Times New Roman"/>
        </w:rPr>
        <w:t>Основная часть курсовой работы содержит три главы. Первая глава является теоретической, вторая – аналитической, третья – практической. Все главы должны быть между собой логически связаны.</w:t>
      </w:r>
    </w:p>
    <w:p w:rsidR="007A40F5" w:rsidRPr="00AC5660" w:rsidRDefault="007A40F5" w:rsidP="007A40F5">
      <w:pPr>
        <w:rPr>
          <w:rFonts w:cs="Times New Roman"/>
        </w:rPr>
      </w:pPr>
      <w:r w:rsidRPr="00AC5660">
        <w:rPr>
          <w:rFonts w:cs="Times New Roman"/>
        </w:rPr>
        <w:t xml:space="preserve">Первая глава курсовой работы является теоретическим исследованием проблемы и выполняется на основе анализа и обобщения имеющейся отечественной и зарубежной литературы (научной, специальной), законодательных, нормативных, статистических и других материалов. В этой главе дается определение основных понятий, рассматриваются концепции и </w:t>
      </w:r>
      <w:r w:rsidRPr="00AC5660">
        <w:rPr>
          <w:rFonts w:cs="Times New Roman"/>
        </w:rPr>
        <w:lastRenderedPageBreak/>
        <w:t xml:space="preserve">история их развития, анализируются факторы, влияющие на предмет исследования. Основное внимание в данном разделе должно быть уделено критическому анализу различных подходов, теорий, концепций, точек зрения по предмету исследования и обоснованной аргументации собственной позиции и взглядов автора на решение проблемы. Теоретические положения, сформулированные в этом разделе, должны стать исходной научной базой для выполнения последующих разделов курсовой работы. </w:t>
      </w:r>
    </w:p>
    <w:p w:rsidR="007A40F5" w:rsidRPr="00AC5660" w:rsidRDefault="007A40F5" w:rsidP="007A40F5">
      <w:pPr>
        <w:rPr>
          <w:rFonts w:cs="Times New Roman"/>
        </w:rPr>
      </w:pPr>
      <w:r w:rsidRPr="00AC5660">
        <w:rPr>
          <w:rFonts w:cs="Times New Roman"/>
        </w:rPr>
        <w:t xml:space="preserve">В тексте должны содержаться ссылки на использованные источники. Примерный объём первой главы </w:t>
      </w:r>
      <w:r w:rsidR="00DA32BA" w:rsidRPr="00AC5660">
        <w:rPr>
          <w:rFonts w:cs="Times New Roman"/>
        </w:rPr>
        <w:t>7–10</w:t>
      </w:r>
      <w:r w:rsidRPr="00AC5660">
        <w:rPr>
          <w:rFonts w:cs="Times New Roman"/>
        </w:rPr>
        <w:t xml:space="preserve"> страниц.</w:t>
      </w:r>
    </w:p>
    <w:p w:rsidR="007A40F5" w:rsidRPr="00AC5660" w:rsidRDefault="007A40F5" w:rsidP="007A40F5">
      <w:pPr>
        <w:rPr>
          <w:rFonts w:cs="Times New Roman"/>
        </w:rPr>
      </w:pPr>
      <w:r w:rsidRPr="00AC5660">
        <w:rPr>
          <w:rFonts w:cs="Times New Roman"/>
        </w:rPr>
        <w:t xml:space="preserve">Вторая глава носит аналитический характер. Вначале следует дать характеристику организации (предприятия), по материалам которой проводится исследование, и показать состояние предмета исследования. Затем в краткой форме необходимо указать наименование, форму собственности и виды деятельности организации; дать </w:t>
      </w:r>
      <w:r w:rsidR="00DA32BA" w:rsidRPr="00AC5660">
        <w:rPr>
          <w:rFonts w:cs="Times New Roman"/>
        </w:rPr>
        <w:t>характеристику выполняемых</w:t>
      </w:r>
      <w:r w:rsidR="00562A4E" w:rsidRPr="00AC5660">
        <w:rPr>
          <w:rFonts w:cs="Times New Roman"/>
        </w:rPr>
        <w:t xml:space="preserve"> функций в сфере ГМУ</w:t>
      </w:r>
      <w:r w:rsidRPr="00AC5660">
        <w:rPr>
          <w:rFonts w:cs="Times New Roman"/>
        </w:rPr>
        <w:t>; привести схему организационной структуры; представить таблицы основных технико-экономических показателей и другую необходимую информацию с учетом организационно-правовой формы организации.</w:t>
      </w:r>
    </w:p>
    <w:p w:rsidR="007A40F5" w:rsidRPr="00AC5660" w:rsidRDefault="007A40F5" w:rsidP="007A40F5">
      <w:pPr>
        <w:rPr>
          <w:rFonts w:cs="Times New Roman"/>
        </w:rPr>
      </w:pPr>
      <w:r w:rsidRPr="00AC5660">
        <w:rPr>
          <w:rFonts w:cs="Times New Roman"/>
        </w:rPr>
        <w:t>Обучающийся не должен ограничиваться только констатацией фактов, а должен выявить проблемы и тенденции развития объекта, вскрыть недостатки и проанализировать причины, их обусловившие, а также наметить пути их возможного устранения. Анализ деятельности организации следует проводить с применением современных методов и моделей, пакетов прикладных программ и современных информационных технологий.</w:t>
      </w:r>
    </w:p>
    <w:p w:rsidR="007A40F5" w:rsidRPr="00AC5660" w:rsidRDefault="007A40F5" w:rsidP="007A40F5">
      <w:pPr>
        <w:rPr>
          <w:rFonts w:cs="Times New Roman"/>
        </w:rPr>
      </w:pPr>
      <w:r w:rsidRPr="00AC5660">
        <w:rPr>
          <w:rFonts w:cs="Times New Roman"/>
        </w:rPr>
        <w:t xml:space="preserve">Проведенный в данной главе анализ исследуемой проблемы (с учетом прогрессивного отечественного и зарубежного опыта </w:t>
      </w:r>
      <w:r w:rsidR="00562A4E" w:rsidRPr="00AC5660">
        <w:rPr>
          <w:rFonts w:cs="Times New Roman"/>
        </w:rPr>
        <w:t xml:space="preserve">государственного и муниципального </w:t>
      </w:r>
      <w:r w:rsidRPr="00AC5660">
        <w:rPr>
          <w:rFonts w:cs="Times New Roman"/>
        </w:rPr>
        <w:t>управления) служит базой для разработки предложений и рекомендаций по улучшению деятельности организации.</w:t>
      </w:r>
    </w:p>
    <w:p w:rsidR="007A40F5" w:rsidRPr="00AC5660" w:rsidRDefault="007A40F5" w:rsidP="007A40F5">
      <w:pPr>
        <w:rPr>
          <w:rFonts w:cs="Times New Roman"/>
        </w:rPr>
      </w:pPr>
      <w:r w:rsidRPr="00AC5660">
        <w:rPr>
          <w:rFonts w:cs="Times New Roman"/>
        </w:rPr>
        <w:t xml:space="preserve">От полноты и качества выполнения анализа зависит обоснованность выводов. Основой для выводов и предложений должно стать сравнение </w:t>
      </w:r>
      <w:r w:rsidRPr="00AC5660">
        <w:rPr>
          <w:rFonts w:cs="Times New Roman"/>
        </w:rPr>
        <w:lastRenderedPageBreak/>
        <w:t xml:space="preserve">теоретической модели с действительным состоянием, выявленным в процессе анализа. По итогам анализа необходимо сделать выводы, которые послужат основой написания третьей главы. Общий объём второй главы около </w:t>
      </w:r>
      <w:r w:rsidR="00DA32BA" w:rsidRPr="00AC5660">
        <w:rPr>
          <w:rFonts w:cs="Times New Roman"/>
        </w:rPr>
        <w:t>10–</w:t>
      </w:r>
      <w:r w:rsidR="001E1EE9" w:rsidRPr="00AC5660">
        <w:rPr>
          <w:rFonts w:cs="Times New Roman"/>
        </w:rPr>
        <w:t>15 страниц</w:t>
      </w:r>
      <w:r w:rsidRPr="00AC5660">
        <w:rPr>
          <w:rFonts w:cs="Times New Roman"/>
        </w:rPr>
        <w:t>.</w:t>
      </w:r>
    </w:p>
    <w:p w:rsidR="007A40F5" w:rsidRPr="00AC5660" w:rsidRDefault="007A40F5" w:rsidP="007A40F5">
      <w:pPr>
        <w:rPr>
          <w:rFonts w:cs="Times New Roman"/>
        </w:rPr>
      </w:pPr>
      <w:r w:rsidRPr="00AC5660">
        <w:rPr>
          <w:rFonts w:cs="Times New Roman"/>
        </w:rPr>
        <w:t>В третьей главе необходимо разработать предложения по совершенствованию развития организации и улучшению технико-экономических показателей ее деятельности. Необходимо указать методы и способы реализации предложенных мероприятий, а также эффект, который при этом может быть получен.</w:t>
      </w:r>
    </w:p>
    <w:p w:rsidR="007A40F5" w:rsidRPr="00AC5660" w:rsidRDefault="007A40F5" w:rsidP="007A40F5">
      <w:pPr>
        <w:rPr>
          <w:rFonts w:cs="Times New Roman"/>
        </w:rPr>
      </w:pPr>
      <w:r w:rsidRPr="00AC5660">
        <w:rPr>
          <w:rFonts w:cs="Times New Roman"/>
        </w:rPr>
        <w:t xml:space="preserve">Предложения и рекомендации должны носить конкретный характер (что, где и когда надо сделать, кто должен реализовать предложенные мероприятия, какой </w:t>
      </w:r>
      <w:r w:rsidR="00562A4E" w:rsidRPr="00AC5660">
        <w:rPr>
          <w:rFonts w:cs="Times New Roman"/>
        </w:rPr>
        <w:t xml:space="preserve">социальный или </w:t>
      </w:r>
      <w:r w:rsidRPr="00AC5660">
        <w:rPr>
          <w:rFonts w:cs="Times New Roman"/>
        </w:rPr>
        <w:t xml:space="preserve">экономический эффект будет получен). Предложенные мероприятия должны быть аргументированы, логически взаимосвязаны с выводами первой и второй глав. Общий объём главы около </w:t>
      </w:r>
      <w:r w:rsidR="00DA32BA" w:rsidRPr="00AC5660">
        <w:rPr>
          <w:rFonts w:cs="Times New Roman"/>
        </w:rPr>
        <w:t>8–</w:t>
      </w:r>
      <w:r w:rsidR="001E1EE9" w:rsidRPr="00AC5660">
        <w:rPr>
          <w:rFonts w:cs="Times New Roman"/>
        </w:rPr>
        <w:t>10 страниц</w:t>
      </w:r>
      <w:r w:rsidRPr="00AC5660">
        <w:rPr>
          <w:rFonts w:cs="Times New Roman"/>
        </w:rPr>
        <w:t>.</w:t>
      </w:r>
    </w:p>
    <w:p w:rsidR="007A40F5" w:rsidRPr="00AC5660" w:rsidRDefault="007A40F5" w:rsidP="007A40F5">
      <w:pPr>
        <w:rPr>
          <w:rFonts w:cs="Times New Roman"/>
        </w:rPr>
      </w:pPr>
      <w:r w:rsidRPr="00AC5660">
        <w:rPr>
          <w:rFonts w:cs="Times New Roman"/>
        </w:rPr>
        <w:t xml:space="preserve">В заключении последовательно и кратко излагаются </w:t>
      </w:r>
      <w:r w:rsidR="00562A4E" w:rsidRPr="00AC5660">
        <w:rPr>
          <w:rFonts w:cs="Times New Roman"/>
        </w:rPr>
        <w:t xml:space="preserve">ход проведения исследования, </w:t>
      </w:r>
      <w:r w:rsidRPr="00AC5660">
        <w:rPr>
          <w:rFonts w:cs="Times New Roman"/>
        </w:rPr>
        <w:t>выводы и предложения, которые вытекают из содержания курсовой работы и носят обобщающий характер. Из заключения должно быть ясно, что цель и задачи курсовой работы полностью выполнены. Объем заключения – 2–3 страницы.</w:t>
      </w:r>
    </w:p>
    <w:p w:rsidR="007A40F5" w:rsidRPr="00AC5660" w:rsidRDefault="007A40F5" w:rsidP="007A40F5">
      <w:pPr>
        <w:rPr>
          <w:rFonts w:cs="Times New Roman"/>
        </w:rPr>
      </w:pPr>
      <w:r w:rsidRPr="00AC5660">
        <w:rPr>
          <w:rFonts w:cs="Times New Roman"/>
        </w:rPr>
        <w:t>Список использованной литературы (не менее 15 наименований) оформляется в соответствии с общепринятыми стандартами. В список включаются только те источники, которые использовались при подготовке курсовой работы и на которые имеются ссылки в основной части работы. Литературные источники включают монографии, периодические издания, нормативные материалы, учебники и учебные пособия.</w:t>
      </w:r>
      <w:r w:rsidR="00562A4E" w:rsidRPr="00AC5660">
        <w:rPr>
          <w:rFonts w:cs="Times New Roman"/>
        </w:rPr>
        <w:t xml:space="preserve"> Литературные источники не должны быть старше пяти лет.</w:t>
      </w:r>
    </w:p>
    <w:p w:rsidR="00CC2E1B" w:rsidRPr="00AC5660" w:rsidRDefault="007A40F5" w:rsidP="007A40F5">
      <w:pPr>
        <w:rPr>
          <w:rFonts w:cs="Times New Roman"/>
        </w:rPr>
      </w:pPr>
      <w:r w:rsidRPr="00AC5660">
        <w:rPr>
          <w:rFonts w:cs="Times New Roman"/>
        </w:rPr>
        <w:t xml:space="preserve">Приложения содержат вспомогательный материал, поясняющий отдельные положения курсовой работы (методики расчетов, инструкции, объемные таблицы, фрагменты нормативных документов и </w:t>
      </w:r>
      <w:r w:rsidR="00DA32BA" w:rsidRPr="00AC5660">
        <w:rPr>
          <w:rFonts w:cs="Times New Roman"/>
        </w:rPr>
        <w:t>т. п.</w:t>
      </w:r>
      <w:r w:rsidRPr="00AC5660">
        <w:rPr>
          <w:rFonts w:cs="Times New Roman"/>
        </w:rPr>
        <w:t xml:space="preserve">). Указанный </w:t>
      </w:r>
      <w:r w:rsidRPr="00AC5660">
        <w:rPr>
          <w:rFonts w:cs="Times New Roman"/>
        </w:rPr>
        <w:lastRenderedPageBreak/>
        <w:t>материал включается в приложения с целью сокращения объема основной части курсовой работы, его страницы не входят в общий объем. Связь приложений с текстом осуществляется с помощью ссылок</w:t>
      </w:r>
      <w:r w:rsidR="00562A4E" w:rsidRPr="00AC5660">
        <w:rPr>
          <w:rFonts w:cs="Times New Roman"/>
        </w:rPr>
        <w:t>.</w:t>
      </w:r>
    </w:p>
    <w:p w:rsidR="00562A4E" w:rsidRPr="00AC5660" w:rsidRDefault="008B0B79" w:rsidP="008B0B79">
      <w:pPr>
        <w:pStyle w:val="2"/>
        <w:rPr>
          <w:rFonts w:ascii="Times New Roman" w:hAnsi="Times New Roman" w:cs="Times New Roman"/>
        </w:rPr>
      </w:pPr>
      <w:bookmarkStart w:id="6" w:name="_Toc172822674"/>
      <w:r w:rsidRPr="00AC5660">
        <w:rPr>
          <w:rFonts w:ascii="Times New Roman" w:hAnsi="Times New Roman" w:cs="Times New Roman"/>
        </w:rPr>
        <w:t>3.1 ПРИМЕРЫ СОДЕРЖАНИЯ КУРСОВЫХ РАБОТ</w:t>
      </w:r>
      <w:bookmarkEnd w:id="6"/>
    </w:p>
    <w:p w:rsidR="008B0B79" w:rsidRPr="00AC5660" w:rsidRDefault="008B0B79" w:rsidP="007A40F5">
      <w:pPr>
        <w:rPr>
          <w:rFonts w:cs="Times New Roman"/>
        </w:rPr>
      </w:pPr>
    </w:p>
    <w:p w:rsidR="008B0B79" w:rsidRPr="00AC5660" w:rsidRDefault="008B0B79" w:rsidP="007A40F5">
      <w:pPr>
        <w:rPr>
          <w:rFonts w:cs="Times New Roman"/>
        </w:rPr>
      </w:pPr>
      <w:r w:rsidRPr="00AC5660">
        <w:rPr>
          <w:rFonts w:cs="Times New Roman"/>
        </w:rPr>
        <w:t>Тема: Формы и методы участия общественности в принятии и исполнении государственных решений.</w:t>
      </w:r>
    </w:p>
    <w:p w:rsidR="008B0B79" w:rsidRPr="00AC5660" w:rsidRDefault="008B0B79" w:rsidP="007A40F5">
      <w:pPr>
        <w:rPr>
          <w:rFonts w:cs="Times New Roman"/>
        </w:rPr>
      </w:pPr>
    </w:p>
    <w:p w:rsidR="008B0B79" w:rsidRPr="00AC5660" w:rsidRDefault="008B0B79" w:rsidP="007A40F5">
      <w:pPr>
        <w:rPr>
          <w:rFonts w:cs="Times New Roman"/>
        </w:rPr>
      </w:pPr>
      <w:r w:rsidRPr="00AC5660">
        <w:rPr>
          <w:rFonts w:cs="Times New Roman"/>
        </w:rPr>
        <w:t>В первой главе необходимо раскрыть понятие и сущность форм и методов участия общественности в принятии и исполнении государственных решений, нормативно-правовые основы участия общественности в принятии и исполнении государственных решений, описать методы оценки социально-экономической эффективности участия общественности в принятии и исполнении государственных решений.</w:t>
      </w:r>
    </w:p>
    <w:p w:rsidR="008B0B79" w:rsidRPr="00AC5660" w:rsidRDefault="008B0B79" w:rsidP="007A40F5">
      <w:pPr>
        <w:rPr>
          <w:rFonts w:cs="Times New Roman"/>
        </w:rPr>
      </w:pPr>
      <w:r w:rsidRPr="00AC5660">
        <w:rPr>
          <w:rFonts w:cs="Times New Roman"/>
        </w:rPr>
        <w:t xml:space="preserve">Во второй главе необходимо дать характеристику </w:t>
      </w:r>
      <w:r w:rsidR="00DA32BA" w:rsidRPr="00AC5660">
        <w:rPr>
          <w:rFonts w:cs="Times New Roman"/>
        </w:rPr>
        <w:t>организации,</w:t>
      </w:r>
      <w:r w:rsidRPr="00AC5660">
        <w:rPr>
          <w:rFonts w:cs="Times New Roman"/>
        </w:rPr>
        <w:t xml:space="preserve"> на базе которой проводите исследование. </w:t>
      </w:r>
      <w:r w:rsidR="00A46C1A" w:rsidRPr="00AC5660">
        <w:rPr>
          <w:rFonts w:cs="Times New Roman"/>
        </w:rPr>
        <w:t xml:space="preserve">Проведите анализ форм и методов взаимодействия профильной организации по взаимодействию с обществом по принятию и исполнению государственных и муниципальных решений (общественные советы, общественные организации, общественные слушания, отчеты перед общественностью и т. п.). Дайте оценку эффективности взаимодействия профильной организации с обществом. Выявите существующие проблемы. Выберите из них </w:t>
      </w:r>
      <w:r w:rsidR="00DA32BA" w:rsidRPr="00AC5660">
        <w:rPr>
          <w:rFonts w:cs="Times New Roman"/>
        </w:rPr>
        <w:t>2–3</w:t>
      </w:r>
      <w:r w:rsidR="00A46C1A" w:rsidRPr="00AC5660">
        <w:rPr>
          <w:rFonts w:cs="Times New Roman"/>
        </w:rPr>
        <w:t xml:space="preserve"> наиболее важные, наиболее сильно влияющие на показатели эффективности.</w:t>
      </w:r>
    </w:p>
    <w:p w:rsidR="00A46C1A" w:rsidRPr="00AC5660" w:rsidRDefault="00A46C1A" w:rsidP="00A46C1A">
      <w:pPr>
        <w:rPr>
          <w:rFonts w:cs="Times New Roman"/>
        </w:rPr>
      </w:pPr>
      <w:r w:rsidRPr="00AC5660">
        <w:rPr>
          <w:rFonts w:cs="Times New Roman"/>
        </w:rPr>
        <w:t>В третьей главе необходимо дать конкретные предложения по решению выявленных проблем. Необходимо указать методы и способы реализации предложенных мероприятий, а также эффект, который при этом может быть получен.</w:t>
      </w:r>
    </w:p>
    <w:p w:rsidR="00A46C1A" w:rsidRPr="00AC5660" w:rsidRDefault="00A46C1A" w:rsidP="00A46C1A">
      <w:pPr>
        <w:rPr>
          <w:rFonts w:cs="Times New Roman"/>
        </w:rPr>
      </w:pPr>
      <w:r w:rsidRPr="00AC5660">
        <w:rPr>
          <w:rFonts w:cs="Times New Roman"/>
        </w:rPr>
        <w:t xml:space="preserve">Предложения и рекомендации должны носить конкретный характер (что, где и когда надо сделать, кто должен реализовать предложенные </w:t>
      </w:r>
      <w:r w:rsidRPr="00AC5660">
        <w:rPr>
          <w:rFonts w:cs="Times New Roman"/>
        </w:rPr>
        <w:lastRenderedPageBreak/>
        <w:t xml:space="preserve">мероприятия, какой социальный или экономический эффект будет получен). Предложенные мероприятия должны быть аргументированы, логически взаимосвязаны с выводами первой и второй глав. </w:t>
      </w:r>
    </w:p>
    <w:p w:rsidR="00A46C1A" w:rsidRPr="00AC5660" w:rsidRDefault="00A46C1A" w:rsidP="00A46C1A">
      <w:pPr>
        <w:rPr>
          <w:rFonts w:cs="Times New Roman"/>
        </w:rPr>
      </w:pPr>
    </w:p>
    <w:p w:rsidR="00371A04" w:rsidRPr="00AC5660" w:rsidRDefault="00371A04" w:rsidP="00371A04">
      <w:pPr>
        <w:pStyle w:val="2"/>
        <w:rPr>
          <w:rFonts w:ascii="Times New Roman" w:eastAsia="Times New Roman" w:hAnsi="Times New Roman" w:cs="Times New Roman"/>
        </w:rPr>
      </w:pPr>
      <w:bookmarkStart w:id="7" w:name="_Toc172822675"/>
      <w:r w:rsidRPr="00AC5660">
        <w:rPr>
          <w:rFonts w:ascii="Times New Roman" w:eastAsia="Times New Roman" w:hAnsi="Times New Roman" w:cs="Times New Roman"/>
        </w:rPr>
        <w:t>3.2 ПРИМЕРНЫЕ ПЛАНЫ КУРСОВЫХ РАБОТ</w:t>
      </w:r>
      <w:bookmarkEnd w:id="7"/>
    </w:p>
    <w:p w:rsidR="00371A04" w:rsidRPr="00AC5660" w:rsidRDefault="00371A04" w:rsidP="00A46C1A">
      <w:pPr>
        <w:rPr>
          <w:rFonts w:cs="Times New Roman"/>
        </w:rPr>
      </w:pPr>
    </w:p>
    <w:p w:rsidR="00371A04" w:rsidRPr="00AC5660" w:rsidRDefault="00E750D4" w:rsidP="00A46C1A">
      <w:pPr>
        <w:rPr>
          <w:rFonts w:cs="Times New Roman"/>
        </w:rPr>
      </w:pPr>
      <w:r w:rsidRPr="00AC5660">
        <w:rPr>
          <w:rFonts w:cs="Times New Roman"/>
        </w:rPr>
        <w:t xml:space="preserve">Тема: </w:t>
      </w:r>
      <w:r w:rsidR="000844AB" w:rsidRPr="00AC5660">
        <w:rPr>
          <w:rFonts w:cs="Times New Roman"/>
        </w:rPr>
        <w:t xml:space="preserve">Реализация целевых комплексных </w:t>
      </w:r>
      <w:r w:rsidR="00DA32BA" w:rsidRPr="00AC5660">
        <w:rPr>
          <w:rFonts w:cs="Times New Roman"/>
        </w:rPr>
        <w:t>программ</w:t>
      </w:r>
      <w:r w:rsidR="000844AB" w:rsidRPr="00AC5660">
        <w:rPr>
          <w:rFonts w:cs="Times New Roman"/>
        </w:rPr>
        <w:t>, как государственных решений.</w:t>
      </w:r>
    </w:p>
    <w:p w:rsidR="000844AB" w:rsidRPr="00AC5660" w:rsidRDefault="000844AB" w:rsidP="00A46C1A">
      <w:pPr>
        <w:rPr>
          <w:rFonts w:cs="Times New Roman"/>
        </w:rPr>
      </w:pPr>
      <w:r w:rsidRPr="00AC5660">
        <w:rPr>
          <w:rFonts w:cs="Times New Roman"/>
        </w:rPr>
        <w:t>Введение</w:t>
      </w:r>
    </w:p>
    <w:p w:rsidR="000844AB" w:rsidRPr="00AC5660" w:rsidRDefault="000844AB" w:rsidP="00A46C1A">
      <w:pPr>
        <w:rPr>
          <w:rFonts w:cs="Times New Roman"/>
        </w:rPr>
      </w:pPr>
      <w:r w:rsidRPr="00AC5660">
        <w:rPr>
          <w:rFonts w:cs="Times New Roman"/>
        </w:rPr>
        <w:t xml:space="preserve">1 </w:t>
      </w:r>
      <w:r w:rsidR="00DA32BA" w:rsidRPr="00AC5660">
        <w:rPr>
          <w:rFonts w:cs="Times New Roman"/>
        </w:rPr>
        <w:t>Теоретические</w:t>
      </w:r>
      <w:r w:rsidRPr="00AC5660">
        <w:rPr>
          <w:rFonts w:cs="Times New Roman"/>
        </w:rPr>
        <w:t xml:space="preserve"> основы реализации целевых комплексных программ, как государственных решений</w:t>
      </w:r>
    </w:p>
    <w:p w:rsidR="000844AB" w:rsidRPr="00AC5660" w:rsidRDefault="000844AB" w:rsidP="00A46C1A">
      <w:pPr>
        <w:rPr>
          <w:rFonts w:cs="Times New Roman"/>
        </w:rPr>
      </w:pPr>
      <w:r w:rsidRPr="00AC5660">
        <w:rPr>
          <w:rFonts w:cs="Times New Roman"/>
        </w:rPr>
        <w:t>1.1 Понятие и сущность целевых комплексных программ</w:t>
      </w:r>
    </w:p>
    <w:p w:rsidR="000844AB" w:rsidRPr="00AC5660" w:rsidRDefault="000844AB" w:rsidP="00A46C1A">
      <w:pPr>
        <w:rPr>
          <w:rFonts w:cs="Times New Roman"/>
        </w:rPr>
      </w:pPr>
      <w:r w:rsidRPr="00AC5660">
        <w:rPr>
          <w:rFonts w:cs="Times New Roman"/>
        </w:rPr>
        <w:t>1.2 Нормативно-правовые основы принятия и реализации государственных целевых комплексных программ</w:t>
      </w:r>
    </w:p>
    <w:p w:rsidR="000844AB" w:rsidRPr="00AC5660" w:rsidRDefault="000844AB" w:rsidP="00A46C1A">
      <w:pPr>
        <w:rPr>
          <w:rFonts w:cs="Times New Roman"/>
        </w:rPr>
      </w:pPr>
      <w:r w:rsidRPr="00AC5660">
        <w:rPr>
          <w:rFonts w:cs="Times New Roman"/>
        </w:rPr>
        <w:t>1.3 Методы оценки эффективности реализации целевых комплексных программ</w:t>
      </w:r>
    </w:p>
    <w:p w:rsidR="000844AB" w:rsidRPr="00AC5660" w:rsidRDefault="000844AB" w:rsidP="00A46C1A">
      <w:pPr>
        <w:rPr>
          <w:rFonts w:cs="Times New Roman"/>
        </w:rPr>
      </w:pPr>
      <w:r w:rsidRPr="00AC5660">
        <w:rPr>
          <w:rFonts w:cs="Times New Roman"/>
        </w:rPr>
        <w:t>2 Анализ реализации целевых комплексных программ в (название профильной организации)</w:t>
      </w:r>
    </w:p>
    <w:p w:rsidR="000844AB" w:rsidRPr="00AC5660" w:rsidRDefault="000844AB" w:rsidP="00A46C1A">
      <w:pPr>
        <w:rPr>
          <w:rFonts w:cs="Times New Roman"/>
        </w:rPr>
      </w:pPr>
      <w:r w:rsidRPr="00AC5660">
        <w:rPr>
          <w:rFonts w:cs="Times New Roman"/>
        </w:rPr>
        <w:t>2.1 Общая характеристика деятельности (название профильной организации)</w:t>
      </w:r>
    </w:p>
    <w:p w:rsidR="000844AB" w:rsidRPr="00AC5660" w:rsidRDefault="000844AB" w:rsidP="00A46C1A">
      <w:pPr>
        <w:rPr>
          <w:rFonts w:cs="Times New Roman"/>
        </w:rPr>
      </w:pPr>
      <w:r w:rsidRPr="00AC5660">
        <w:rPr>
          <w:rFonts w:cs="Times New Roman"/>
        </w:rPr>
        <w:t>2.2 показатели реализации целевых комплексных программ в (название профильной организации)</w:t>
      </w:r>
    </w:p>
    <w:p w:rsidR="000844AB" w:rsidRPr="00AC5660" w:rsidRDefault="000844AB" w:rsidP="00A46C1A">
      <w:pPr>
        <w:rPr>
          <w:rFonts w:cs="Times New Roman"/>
        </w:rPr>
      </w:pPr>
      <w:r w:rsidRPr="00AC5660">
        <w:rPr>
          <w:rFonts w:cs="Times New Roman"/>
        </w:rPr>
        <w:t>2.3 Оценка социально-экономической эффективности реализации целевых комплексных программ в (название профильной организации)</w:t>
      </w:r>
    </w:p>
    <w:p w:rsidR="000844AB" w:rsidRPr="00AC5660" w:rsidRDefault="000844AB" w:rsidP="00A46C1A">
      <w:pPr>
        <w:rPr>
          <w:rFonts w:cs="Times New Roman"/>
        </w:rPr>
      </w:pPr>
      <w:r w:rsidRPr="00AC5660">
        <w:rPr>
          <w:rFonts w:cs="Times New Roman"/>
        </w:rPr>
        <w:t>3 Направления повышения социально-экономической эффективности целевых комплексных программ в (название профильной организации)</w:t>
      </w:r>
    </w:p>
    <w:p w:rsidR="000844AB" w:rsidRPr="00AC5660" w:rsidRDefault="000844AB" w:rsidP="00A46C1A">
      <w:pPr>
        <w:rPr>
          <w:rFonts w:cs="Times New Roman"/>
        </w:rPr>
      </w:pPr>
      <w:r w:rsidRPr="00AC5660">
        <w:rPr>
          <w:rFonts w:cs="Times New Roman"/>
        </w:rPr>
        <w:t>3.1Предложения по повышению эффективности реализации целевых комплексных программ в (название профильной организации)</w:t>
      </w:r>
    </w:p>
    <w:p w:rsidR="000844AB" w:rsidRPr="00AC5660" w:rsidRDefault="000844AB" w:rsidP="00A46C1A">
      <w:pPr>
        <w:rPr>
          <w:rFonts w:cs="Times New Roman"/>
        </w:rPr>
      </w:pPr>
      <w:r w:rsidRPr="00AC5660">
        <w:rPr>
          <w:rFonts w:cs="Times New Roman"/>
        </w:rPr>
        <w:lastRenderedPageBreak/>
        <w:t>3.2 Оценка социально-экономической эффективности предложенных мероприятий</w:t>
      </w:r>
    </w:p>
    <w:p w:rsidR="000844AB" w:rsidRPr="00AC5660" w:rsidRDefault="000844AB" w:rsidP="00A46C1A">
      <w:pPr>
        <w:rPr>
          <w:rFonts w:cs="Times New Roman"/>
        </w:rPr>
      </w:pPr>
      <w:r w:rsidRPr="00AC5660">
        <w:rPr>
          <w:rFonts w:cs="Times New Roman"/>
        </w:rPr>
        <w:t>Заключение</w:t>
      </w:r>
    </w:p>
    <w:p w:rsidR="000844AB" w:rsidRPr="00AC5660" w:rsidRDefault="000844AB" w:rsidP="00A46C1A">
      <w:pPr>
        <w:rPr>
          <w:rFonts w:cs="Times New Roman"/>
        </w:rPr>
      </w:pPr>
      <w:r w:rsidRPr="00AC5660">
        <w:rPr>
          <w:rFonts w:cs="Times New Roman"/>
        </w:rPr>
        <w:t>Список использованной литературы</w:t>
      </w:r>
    </w:p>
    <w:p w:rsidR="000844AB" w:rsidRPr="00AC5660" w:rsidRDefault="000844AB" w:rsidP="00A46C1A">
      <w:pPr>
        <w:rPr>
          <w:rFonts w:cs="Times New Roman"/>
        </w:rPr>
      </w:pPr>
      <w:r w:rsidRPr="00AC5660">
        <w:rPr>
          <w:rFonts w:cs="Times New Roman"/>
        </w:rPr>
        <w:t>Приложения</w:t>
      </w:r>
    </w:p>
    <w:p w:rsidR="000844AB" w:rsidRPr="00AC5660" w:rsidRDefault="000844AB" w:rsidP="00A46C1A">
      <w:pPr>
        <w:rPr>
          <w:rFonts w:cs="Times New Roman"/>
        </w:rPr>
      </w:pPr>
    </w:p>
    <w:p w:rsidR="000844AB" w:rsidRPr="00AC5660" w:rsidRDefault="000776C6" w:rsidP="00A46C1A">
      <w:pPr>
        <w:rPr>
          <w:rFonts w:cs="Times New Roman"/>
        </w:rPr>
      </w:pPr>
      <w:r w:rsidRPr="00AC5660">
        <w:rPr>
          <w:rFonts w:cs="Times New Roman"/>
        </w:rPr>
        <w:t xml:space="preserve">Тема: Планирование </w:t>
      </w:r>
      <w:r w:rsidR="009E3A40" w:rsidRPr="00AC5660">
        <w:rPr>
          <w:rFonts w:cs="Times New Roman"/>
        </w:rPr>
        <w:t>и прогнозирование государственных решений</w:t>
      </w:r>
    </w:p>
    <w:p w:rsidR="009E3A40" w:rsidRPr="00AC5660" w:rsidRDefault="009E3A40" w:rsidP="00A46C1A">
      <w:pPr>
        <w:rPr>
          <w:rFonts w:cs="Times New Roman"/>
        </w:rPr>
      </w:pPr>
    </w:p>
    <w:p w:rsidR="009E3A40" w:rsidRPr="00AC5660" w:rsidRDefault="009E3A40" w:rsidP="00A46C1A">
      <w:pPr>
        <w:rPr>
          <w:rFonts w:cs="Times New Roman"/>
        </w:rPr>
      </w:pPr>
      <w:r w:rsidRPr="00AC5660">
        <w:rPr>
          <w:rFonts w:cs="Times New Roman"/>
        </w:rPr>
        <w:t>1 Теоретические аспекты планирования и прогнозирования государственных решений</w:t>
      </w:r>
    </w:p>
    <w:p w:rsidR="009E3A40" w:rsidRPr="00AC5660" w:rsidRDefault="009E3A40" w:rsidP="00A46C1A">
      <w:pPr>
        <w:rPr>
          <w:rFonts w:cs="Times New Roman"/>
        </w:rPr>
      </w:pPr>
      <w:r w:rsidRPr="00AC5660">
        <w:rPr>
          <w:rFonts w:cs="Times New Roman"/>
        </w:rPr>
        <w:t>1.1 Понятие и сущность планирования и прогнозирования государственных решений</w:t>
      </w:r>
    </w:p>
    <w:p w:rsidR="009E3A40" w:rsidRPr="00AC5660" w:rsidRDefault="009E3A40" w:rsidP="00A46C1A">
      <w:pPr>
        <w:rPr>
          <w:rFonts w:cs="Times New Roman"/>
        </w:rPr>
      </w:pPr>
      <w:r w:rsidRPr="00AC5660">
        <w:rPr>
          <w:rFonts w:cs="Times New Roman"/>
        </w:rPr>
        <w:t>1.2 Нормативно-правовые основы планирования и прогнозирования государственных решений</w:t>
      </w:r>
    </w:p>
    <w:p w:rsidR="009E3A40" w:rsidRPr="00AC5660" w:rsidRDefault="009E3A40" w:rsidP="00A46C1A">
      <w:pPr>
        <w:rPr>
          <w:rFonts w:cs="Times New Roman"/>
        </w:rPr>
      </w:pPr>
      <w:r w:rsidRPr="00AC5660">
        <w:rPr>
          <w:rFonts w:cs="Times New Roman"/>
        </w:rPr>
        <w:t>1.3 Методы оценки эффективности государственных решений</w:t>
      </w:r>
    </w:p>
    <w:p w:rsidR="009E3A40" w:rsidRPr="00AC5660" w:rsidRDefault="009E3A40" w:rsidP="00A46C1A">
      <w:pPr>
        <w:rPr>
          <w:rFonts w:cs="Times New Roman"/>
        </w:rPr>
      </w:pPr>
    </w:p>
    <w:p w:rsidR="009E3A40" w:rsidRPr="00AC5660" w:rsidRDefault="009E3A40" w:rsidP="00A46C1A">
      <w:pPr>
        <w:rPr>
          <w:rFonts w:cs="Times New Roman"/>
        </w:rPr>
      </w:pPr>
      <w:r w:rsidRPr="00AC5660">
        <w:rPr>
          <w:rFonts w:cs="Times New Roman"/>
        </w:rPr>
        <w:t>2 Анализ планирования и прогнозирования государственных решений в (название профильной организации)</w:t>
      </w:r>
    </w:p>
    <w:p w:rsidR="009E3A40" w:rsidRPr="00AC5660" w:rsidRDefault="009E3A40" w:rsidP="00A46C1A">
      <w:pPr>
        <w:rPr>
          <w:rFonts w:cs="Times New Roman"/>
        </w:rPr>
      </w:pPr>
      <w:r w:rsidRPr="00AC5660">
        <w:rPr>
          <w:rFonts w:cs="Times New Roman"/>
        </w:rPr>
        <w:t>2.1 Социально-экономическая характеристика (название профильной организации)</w:t>
      </w:r>
    </w:p>
    <w:p w:rsidR="009E3A40" w:rsidRPr="00AC5660" w:rsidRDefault="009E3A40" w:rsidP="00A46C1A">
      <w:pPr>
        <w:rPr>
          <w:rFonts w:cs="Times New Roman"/>
        </w:rPr>
      </w:pPr>
      <w:r w:rsidRPr="00AC5660">
        <w:rPr>
          <w:rFonts w:cs="Times New Roman"/>
        </w:rPr>
        <w:t>2.2 Процессы и процедуры планирования и прогнозирования государственных решений в (название профильной организации)</w:t>
      </w:r>
    </w:p>
    <w:p w:rsidR="009E3A40" w:rsidRPr="00AC5660" w:rsidRDefault="009E3A40" w:rsidP="00A46C1A">
      <w:pPr>
        <w:rPr>
          <w:rFonts w:cs="Times New Roman"/>
        </w:rPr>
      </w:pPr>
      <w:r w:rsidRPr="00AC5660">
        <w:rPr>
          <w:rFonts w:cs="Times New Roman"/>
        </w:rPr>
        <w:t>2.3 Оценка социально-экономической эффективности планирования и прогнозирования государственных решений в (название профильной организации</w:t>
      </w:r>
    </w:p>
    <w:p w:rsidR="009E3A40" w:rsidRPr="00AC5660" w:rsidRDefault="009E3A40" w:rsidP="00A46C1A">
      <w:pPr>
        <w:rPr>
          <w:rFonts w:cs="Times New Roman"/>
        </w:rPr>
      </w:pPr>
    </w:p>
    <w:p w:rsidR="009E3A40" w:rsidRPr="00AC5660" w:rsidRDefault="009E3A40" w:rsidP="00A46C1A">
      <w:pPr>
        <w:rPr>
          <w:rFonts w:cs="Times New Roman"/>
        </w:rPr>
      </w:pPr>
      <w:r w:rsidRPr="00AC5660">
        <w:rPr>
          <w:rFonts w:cs="Times New Roman"/>
        </w:rPr>
        <w:t>3 Основные направления повышения социально-экономической эффективности государственных решений в (название профильной организации)</w:t>
      </w:r>
    </w:p>
    <w:p w:rsidR="009E3A40" w:rsidRPr="00AC5660" w:rsidRDefault="009E3A40" w:rsidP="00A46C1A">
      <w:pPr>
        <w:rPr>
          <w:rFonts w:cs="Times New Roman"/>
        </w:rPr>
      </w:pPr>
      <w:r w:rsidRPr="00AC5660">
        <w:rPr>
          <w:rFonts w:cs="Times New Roman"/>
        </w:rPr>
        <w:lastRenderedPageBreak/>
        <w:t>3.1 Предложения по повышению эффективности планирования и прогнозирования государственных решений в (название профильной организации)</w:t>
      </w:r>
    </w:p>
    <w:p w:rsidR="009E3A40" w:rsidRPr="00AC5660" w:rsidRDefault="009E3A40" w:rsidP="00A46C1A">
      <w:pPr>
        <w:rPr>
          <w:rFonts w:cs="Times New Roman"/>
        </w:rPr>
      </w:pPr>
      <w:r w:rsidRPr="00AC5660">
        <w:rPr>
          <w:rFonts w:cs="Times New Roman"/>
        </w:rPr>
        <w:t>3.2 Оценка социально-экономической эффективности предложений</w:t>
      </w:r>
    </w:p>
    <w:p w:rsidR="009E3A40" w:rsidRPr="00AC5660" w:rsidRDefault="009E3A40" w:rsidP="00A46C1A">
      <w:pPr>
        <w:rPr>
          <w:rFonts w:cs="Times New Roman"/>
        </w:rPr>
      </w:pPr>
      <w:r w:rsidRPr="00AC5660">
        <w:rPr>
          <w:rFonts w:cs="Times New Roman"/>
        </w:rPr>
        <w:t>Заключение</w:t>
      </w:r>
    </w:p>
    <w:p w:rsidR="009E3A40" w:rsidRPr="00AC5660" w:rsidRDefault="009E3A40" w:rsidP="00A46C1A">
      <w:pPr>
        <w:rPr>
          <w:rFonts w:cs="Times New Roman"/>
        </w:rPr>
      </w:pPr>
      <w:r w:rsidRPr="00AC5660">
        <w:rPr>
          <w:rFonts w:cs="Times New Roman"/>
        </w:rPr>
        <w:t>Список использованной литературы</w:t>
      </w:r>
    </w:p>
    <w:p w:rsidR="009E3A40" w:rsidRPr="00AC5660" w:rsidRDefault="009E3A40" w:rsidP="00A46C1A">
      <w:pPr>
        <w:rPr>
          <w:rFonts w:cs="Times New Roman"/>
        </w:rPr>
      </w:pPr>
      <w:r w:rsidRPr="00AC5660">
        <w:rPr>
          <w:rFonts w:cs="Times New Roman"/>
        </w:rPr>
        <w:t>Приложения</w:t>
      </w:r>
    </w:p>
    <w:p w:rsidR="00CD5348" w:rsidRPr="00AC5660" w:rsidRDefault="00CD5348" w:rsidP="00CD5348">
      <w:pPr>
        <w:pStyle w:val="1"/>
        <w:rPr>
          <w:rStyle w:val="markedcontent"/>
          <w:rFonts w:ascii="Times New Roman" w:hAnsi="Times New Roman" w:cs="Times New Roman"/>
          <w:b/>
          <w:sz w:val="28"/>
          <w:szCs w:val="28"/>
        </w:rPr>
      </w:pPr>
      <w:bookmarkStart w:id="8" w:name="_Toc172822676"/>
      <w:r w:rsidRPr="00AC5660">
        <w:rPr>
          <w:rStyle w:val="markedcontent"/>
          <w:rFonts w:ascii="Times New Roman" w:hAnsi="Times New Roman" w:cs="Times New Roman"/>
          <w:b/>
          <w:sz w:val="28"/>
          <w:szCs w:val="28"/>
        </w:rPr>
        <w:t>4 ТРЕБОВАНИЯ К ОФОРМЛЕНИЮ КУРСОВОЙ РАБОТЫ</w:t>
      </w:r>
      <w:bookmarkEnd w:id="8"/>
    </w:p>
    <w:p w:rsidR="00CD5348" w:rsidRPr="00AC5660" w:rsidRDefault="00CD5348" w:rsidP="00CD5348">
      <w:pPr>
        <w:widowControl w:val="0"/>
        <w:suppressAutoHyphens/>
        <w:autoSpaceDE w:val="0"/>
        <w:spacing w:line="240" w:lineRule="auto"/>
        <w:ind w:firstLine="0"/>
        <w:rPr>
          <w:rFonts w:cs="Times New Roman"/>
          <w:sz w:val="24"/>
          <w:szCs w:val="24"/>
        </w:rPr>
      </w:pPr>
    </w:p>
    <w:p w:rsidR="00CD5348" w:rsidRPr="00AC5660" w:rsidRDefault="00CD5348" w:rsidP="00042A1E">
      <w:pPr>
        <w:rPr>
          <w:rFonts w:cs="Times New Roman"/>
        </w:rPr>
      </w:pPr>
      <w:r w:rsidRPr="00AC5660">
        <w:rPr>
          <w:rFonts w:cs="Times New Roman"/>
        </w:rPr>
        <w:t xml:space="preserve">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.doc в виде одного файла (начиная с титульного листа и заканчивая последней страницей). </w:t>
      </w:r>
    </w:p>
    <w:p w:rsidR="00CD5348" w:rsidRPr="00AC5660" w:rsidRDefault="00CD5348" w:rsidP="00042A1E">
      <w:pPr>
        <w:tabs>
          <w:tab w:val="num" w:pos="0"/>
        </w:tabs>
        <w:rPr>
          <w:rFonts w:cs="Times New Roman"/>
        </w:rPr>
      </w:pPr>
      <w:r w:rsidRPr="00AC5660">
        <w:rPr>
          <w:rFonts w:cs="Times New Roman"/>
        </w:rPr>
        <w:t>Формат страницы – А4.</w:t>
      </w:r>
    </w:p>
    <w:p w:rsidR="00CD5348" w:rsidRPr="00AC5660" w:rsidRDefault="00CD5348" w:rsidP="00042A1E">
      <w:pPr>
        <w:tabs>
          <w:tab w:val="num" w:pos="0"/>
        </w:tabs>
        <w:rPr>
          <w:rFonts w:cs="Times New Roman"/>
        </w:rPr>
      </w:pPr>
      <w:r w:rsidRPr="00AC5660">
        <w:rPr>
          <w:rFonts w:cs="Times New Roman"/>
        </w:rPr>
        <w:t xml:space="preserve">Текст письменной работы следует набирать, соблюдая следующие размеры полей: правое – 10 мм, верхнее и нижнее – 20 мм, левое – 30 мм. </w:t>
      </w:r>
    </w:p>
    <w:p w:rsidR="00CD5348" w:rsidRPr="00AC5660" w:rsidRDefault="00CD5348" w:rsidP="00042A1E">
      <w:pPr>
        <w:tabs>
          <w:tab w:val="num" w:pos="0"/>
        </w:tabs>
        <w:rPr>
          <w:rFonts w:cs="Times New Roman"/>
        </w:rPr>
      </w:pPr>
      <w:r w:rsidRPr="00AC5660">
        <w:rPr>
          <w:rFonts w:cs="Times New Roman"/>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CD5348" w:rsidRPr="00AC5660" w:rsidRDefault="00CD5348" w:rsidP="00042A1E">
      <w:pPr>
        <w:tabs>
          <w:tab w:val="num" w:pos="0"/>
        </w:tabs>
        <w:rPr>
          <w:rFonts w:cs="Times New Roman"/>
        </w:rPr>
      </w:pPr>
      <w:r w:rsidRPr="00AC5660">
        <w:rPr>
          <w:rFonts w:cs="Times New Roman"/>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CD5348" w:rsidRPr="00AC5660" w:rsidRDefault="00CD5348" w:rsidP="00042A1E">
      <w:pPr>
        <w:tabs>
          <w:tab w:val="num" w:pos="0"/>
        </w:tabs>
        <w:rPr>
          <w:rFonts w:cs="Times New Roman"/>
        </w:rPr>
      </w:pPr>
      <w:r w:rsidRPr="00AC5660">
        <w:rPr>
          <w:rFonts w:cs="Times New Roman"/>
        </w:rPr>
        <w:t>Полужирный шрифт, курсив и подчеркнутый шрифт не применяются.</w:t>
      </w:r>
    </w:p>
    <w:p w:rsidR="00CD5348" w:rsidRPr="00AC5660" w:rsidRDefault="00CD5348" w:rsidP="00042A1E">
      <w:pPr>
        <w:tabs>
          <w:tab w:val="num" w:pos="0"/>
        </w:tabs>
        <w:rPr>
          <w:rFonts w:cs="Times New Roman"/>
        </w:rPr>
      </w:pPr>
      <w:r w:rsidRPr="00AC5660">
        <w:rPr>
          <w:rFonts w:cs="Times New Roman"/>
        </w:rPr>
        <w:t>Выравнивание текста - по ширине. Выравнивание таблиц и рисунков – по центру.</w:t>
      </w:r>
    </w:p>
    <w:p w:rsidR="00CD5348" w:rsidRPr="00AC5660" w:rsidRDefault="00CD5348" w:rsidP="00042A1E">
      <w:pPr>
        <w:tabs>
          <w:tab w:val="num" w:pos="0"/>
        </w:tabs>
        <w:rPr>
          <w:rFonts w:cs="Times New Roman"/>
        </w:rPr>
      </w:pPr>
      <w:r w:rsidRPr="00AC5660">
        <w:rPr>
          <w:rFonts w:cs="Times New Roman"/>
        </w:rPr>
        <w:t>Расстановка переносов - автоматическая.</w:t>
      </w:r>
    </w:p>
    <w:p w:rsidR="00CD5348" w:rsidRPr="00AC5660" w:rsidRDefault="00CD5348" w:rsidP="00042A1E">
      <w:pPr>
        <w:tabs>
          <w:tab w:val="num" w:pos="0"/>
        </w:tabs>
        <w:rPr>
          <w:rFonts w:cs="Times New Roman"/>
        </w:rPr>
      </w:pPr>
      <w:r w:rsidRPr="00AC5660">
        <w:rPr>
          <w:rFonts w:cs="Times New Roman"/>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w:t>
      </w:r>
      <w:r w:rsidRPr="00AC5660">
        <w:rPr>
          <w:rFonts w:cs="Times New Roman"/>
        </w:rPr>
        <w:lastRenderedPageBreak/>
        <w:t xml:space="preserve">на нем не проставляется. Номера страниц проставляются в центре нижней части листа (нижнего колонтитула) без точки. </w:t>
      </w:r>
    </w:p>
    <w:p w:rsidR="00CD5348" w:rsidRPr="00AC5660" w:rsidRDefault="00CD5348" w:rsidP="00042A1E">
      <w:pPr>
        <w:tabs>
          <w:tab w:val="num" w:pos="0"/>
        </w:tabs>
        <w:rPr>
          <w:rFonts w:cs="Times New Roman"/>
        </w:rPr>
      </w:pPr>
      <w:r w:rsidRPr="00AC5660">
        <w:rPr>
          <w:rFonts w:cs="Times New Roman"/>
        </w:rPr>
        <w:t xml:space="preserve">Опечатки, </w:t>
      </w:r>
      <w:r w:rsidR="00B46EF5" w:rsidRPr="00AC5660">
        <w:rPr>
          <w:rFonts w:cs="Times New Roman"/>
        </w:rPr>
        <w:t>описки, исправления</w:t>
      </w:r>
      <w:r w:rsidRPr="00AC5660">
        <w:rPr>
          <w:rFonts w:cs="Times New Roman"/>
        </w:rPr>
        <w:t xml:space="preserve">, повреждения листов работы, помарки и следы не полностью удаленного прежнего текста (графики) не допускаются.   </w:t>
      </w:r>
    </w:p>
    <w:p w:rsidR="00CD5348" w:rsidRPr="00AC5660" w:rsidRDefault="00CD5348" w:rsidP="00042A1E">
      <w:pPr>
        <w:tabs>
          <w:tab w:val="num" w:pos="0"/>
        </w:tabs>
        <w:rPr>
          <w:rFonts w:cs="Times New Roman"/>
        </w:rPr>
      </w:pPr>
      <w:r w:rsidRPr="00AC5660">
        <w:rPr>
          <w:rFonts w:cs="Times New Roman"/>
        </w:rPr>
        <w:t xml:space="preserve">Наименования разделов и подразделов (заголовки) начинаются с </w:t>
      </w:r>
      <w:hyperlink r:id="rId7" w:history="1">
        <w:r w:rsidRPr="00AC5660">
          <w:rPr>
            <w:rFonts w:cs="Times New Roman"/>
          </w:rPr>
          <w:t>заглавной букв</w:t>
        </w:r>
      </w:hyperlink>
      <w:r w:rsidRPr="00AC5660">
        <w:rPr>
          <w:rFonts w:cs="Times New Roman"/>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CD5348" w:rsidRPr="00AC5660" w:rsidRDefault="00CD5348" w:rsidP="00042A1E">
      <w:pPr>
        <w:rPr>
          <w:rFonts w:cs="Times New Roman"/>
        </w:rPr>
      </w:pPr>
      <w:r w:rsidRPr="00AC5660">
        <w:rPr>
          <w:rFonts w:cs="Times New Roman"/>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CD5348" w:rsidRPr="00AC5660" w:rsidRDefault="00CD5348" w:rsidP="00042A1E">
      <w:pPr>
        <w:rPr>
          <w:rFonts w:cs="Times New Roman"/>
        </w:rPr>
      </w:pPr>
      <w:r w:rsidRPr="00AC5660">
        <w:rPr>
          <w:rFonts w:cs="Times New Roman"/>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CD5348" w:rsidRPr="00AC5660" w:rsidRDefault="00CD5348" w:rsidP="00042A1E">
      <w:pPr>
        <w:rPr>
          <w:rFonts w:cs="Times New Roman"/>
        </w:rPr>
      </w:pPr>
      <w:r w:rsidRPr="00AC5660">
        <w:rPr>
          <w:rFonts w:cs="Times New Roman"/>
        </w:rPr>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CD5348" w:rsidRPr="00AC5660" w:rsidRDefault="00CD5348" w:rsidP="00042A1E">
      <w:pPr>
        <w:rPr>
          <w:rFonts w:cs="Times New Roman"/>
        </w:rPr>
      </w:pPr>
    </w:p>
    <w:p w:rsidR="00CD5348" w:rsidRPr="00AC5660" w:rsidRDefault="00CD5348" w:rsidP="00042A1E">
      <w:pPr>
        <w:rPr>
          <w:rFonts w:cs="Times New Roman"/>
        </w:rPr>
      </w:pPr>
      <w:r w:rsidRPr="00AC5660">
        <w:rPr>
          <w:rFonts w:cs="Times New Roman"/>
        </w:rPr>
        <w:t>1 Типы и основные размеры</w:t>
      </w:r>
    </w:p>
    <w:p w:rsidR="00CD5348" w:rsidRPr="00AC5660" w:rsidRDefault="00CD5348" w:rsidP="00042A1E">
      <w:pPr>
        <w:rPr>
          <w:rFonts w:cs="Times New Roman"/>
        </w:rPr>
      </w:pPr>
    </w:p>
    <w:tbl>
      <w:tblPr>
        <w:tblW w:w="10551" w:type="dxa"/>
        <w:tblInd w:w="-176" w:type="dxa"/>
        <w:tblLook w:val="04A0"/>
      </w:tblPr>
      <w:tblGrid>
        <w:gridCol w:w="2127"/>
        <w:gridCol w:w="8424"/>
      </w:tblGrid>
      <w:tr w:rsidR="00CD5348" w:rsidRPr="00AC5660" w:rsidTr="00042A1E">
        <w:tc>
          <w:tcPr>
            <w:tcW w:w="2127" w:type="dxa"/>
            <w:vAlign w:val="center"/>
          </w:tcPr>
          <w:p w:rsidR="00CD5348" w:rsidRPr="00AC5660" w:rsidRDefault="00CD5348" w:rsidP="00042A1E">
            <w:pPr>
              <w:rPr>
                <w:rFonts w:cs="Times New Roman"/>
              </w:rPr>
            </w:pPr>
            <w:r w:rsidRPr="00AC5660">
              <w:rPr>
                <w:rFonts w:cs="Times New Roman"/>
                <w:noProof/>
                <w:lang w:eastAsia="ru-RU"/>
              </w:rPr>
              <w:drawing>
                <wp:inline distT="0" distB="0" distL="0" distR="0">
                  <wp:extent cx="512445" cy="864235"/>
                  <wp:effectExtent l="19050" t="0" r="1905" b="0"/>
                  <wp:docPr id="2"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8"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CD5348" w:rsidRPr="00AC5660" w:rsidRDefault="00CD5348" w:rsidP="00042A1E">
            <w:pPr>
              <w:rPr>
                <w:rFonts w:cs="Times New Roman"/>
              </w:rPr>
            </w:pPr>
            <w:r w:rsidRPr="00AC5660">
              <w:rPr>
                <w:rFonts w:cs="Times New Roman"/>
              </w:rPr>
              <w:t>Нумерация пунктов первого раздела документа</w:t>
            </w:r>
          </w:p>
        </w:tc>
      </w:tr>
    </w:tbl>
    <w:p w:rsidR="00CD5348" w:rsidRPr="00AC5660" w:rsidRDefault="00CD5348" w:rsidP="00042A1E">
      <w:pPr>
        <w:tabs>
          <w:tab w:val="num" w:pos="0"/>
        </w:tabs>
        <w:rPr>
          <w:rFonts w:cs="Times New Roman"/>
        </w:rPr>
      </w:pPr>
      <w:r w:rsidRPr="00AC5660">
        <w:rPr>
          <w:rFonts w:cs="Times New Roman"/>
        </w:rPr>
        <w:lastRenderedPageBreak/>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rPr>
        <w:t>3 Методы испытаний</w:t>
      </w:r>
    </w:p>
    <w:p w:rsidR="00CD5348" w:rsidRPr="00AC5660" w:rsidRDefault="00CD5348" w:rsidP="00042A1E">
      <w:pPr>
        <w:tabs>
          <w:tab w:val="num" w:pos="0"/>
        </w:tabs>
        <w:rPr>
          <w:rFonts w:cs="Times New Roman"/>
        </w:rPr>
      </w:pPr>
      <w:r w:rsidRPr="00AC5660">
        <w:rPr>
          <w:rFonts w:cs="Times New Roman"/>
        </w:rPr>
        <w:t>3.1 Аппараты, материалы и реактивы</w:t>
      </w:r>
    </w:p>
    <w:tbl>
      <w:tblPr>
        <w:tblW w:w="10835" w:type="dxa"/>
        <w:tblInd w:w="-176" w:type="dxa"/>
        <w:tblLook w:val="04A0"/>
      </w:tblPr>
      <w:tblGrid>
        <w:gridCol w:w="2411"/>
        <w:gridCol w:w="8424"/>
      </w:tblGrid>
      <w:tr w:rsidR="00CD5348" w:rsidRPr="00AC5660" w:rsidTr="00042A1E">
        <w:tc>
          <w:tcPr>
            <w:tcW w:w="2411" w:type="dxa"/>
            <w:vAlign w:val="center"/>
          </w:tcPr>
          <w:p w:rsidR="00CD5348" w:rsidRPr="00AC5660" w:rsidRDefault="00CD5348" w:rsidP="00042A1E">
            <w:pPr>
              <w:rPr>
                <w:rFonts w:cs="Times New Roman"/>
              </w:rPr>
            </w:pPr>
            <w:r w:rsidRPr="00AC5660">
              <w:rPr>
                <w:rFonts w:cs="Times New Roman"/>
                <w:noProof/>
                <w:lang w:eastAsia="ru-RU"/>
              </w:rPr>
              <w:drawing>
                <wp:inline distT="0" distB="0" distL="0" distR="0">
                  <wp:extent cx="572770" cy="843915"/>
                  <wp:effectExtent l="19050" t="0" r="0" b="0"/>
                  <wp:docPr id="3"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9"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CD5348" w:rsidRPr="00AC5660" w:rsidRDefault="00CD5348" w:rsidP="00042A1E">
            <w:pPr>
              <w:rPr>
                <w:rFonts w:cs="Times New Roman"/>
              </w:rPr>
            </w:pPr>
            <w:r w:rsidRPr="00AC5660">
              <w:rPr>
                <w:rFonts w:cs="Times New Roman"/>
              </w:rPr>
              <w:t>Нумерация пунктов первого подраздела третьего раздела документа</w:t>
            </w:r>
          </w:p>
        </w:tc>
      </w:tr>
    </w:tbl>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rPr>
        <w:t>3.2 Подготовка к испытанию</w:t>
      </w:r>
    </w:p>
    <w:tbl>
      <w:tblPr>
        <w:tblW w:w="10596" w:type="dxa"/>
        <w:tblInd w:w="-176" w:type="dxa"/>
        <w:tblLook w:val="04A0"/>
      </w:tblPr>
      <w:tblGrid>
        <w:gridCol w:w="2127"/>
        <w:gridCol w:w="8469"/>
      </w:tblGrid>
      <w:tr w:rsidR="00CD5348" w:rsidRPr="00AC5660" w:rsidTr="00042A1E">
        <w:tc>
          <w:tcPr>
            <w:tcW w:w="2127" w:type="dxa"/>
            <w:vAlign w:val="center"/>
          </w:tcPr>
          <w:p w:rsidR="00CD5348" w:rsidRPr="00AC5660" w:rsidRDefault="00CD5348" w:rsidP="00042A1E">
            <w:pPr>
              <w:rPr>
                <w:rFonts w:cs="Times New Roman"/>
              </w:rPr>
            </w:pPr>
            <w:r w:rsidRPr="00AC5660">
              <w:rPr>
                <w:rFonts w:cs="Times New Roman"/>
                <w:noProof/>
                <w:lang w:eastAsia="ru-RU"/>
              </w:rPr>
              <w:drawing>
                <wp:inline distT="0" distB="0" distL="0" distR="0">
                  <wp:extent cx="612775" cy="974725"/>
                  <wp:effectExtent l="19050" t="0" r="0" b="0"/>
                  <wp:docPr id="4"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0"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CD5348" w:rsidRPr="00AC5660" w:rsidRDefault="00CD5348" w:rsidP="00042A1E">
            <w:pPr>
              <w:rPr>
                <w:rFonts w:cs="Times New Roman"/>
              </w:rPr>
            </w:pPr>
            <w:r w:rsidRPr="00AC5660">
              <w:rPr>
                <w:rFonts w:cs="Times New Roman"/>
              </w:rPr>
              <w:t>Нумерация пунктов второго подраздела третьего раздела документа</w:t>
            </w:r>
          </w:p>
        </w:tc>
      </w:tr>
    </w:tbl>
    <w:p w:rsidR="00CD5348" w:rsidRPr="00AC5660" w:rsidRDefault="00CD5348" w:rsidP="00042A1E">
      <w:pPr>
        <w:tabs>
          <w:tab w:val="num" w:pos="0"/>
        </w:tabs>
        <w:rPr>
          <w:rFonts w:cs="Times New Roman"/>
        </w:rPr>
      </w:pPr>
      <w:r w:rsidRPr="00AC5660">
        <w:rPr>
          <w:rFonts w:cs="Times New Roman"/>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CD5348" w:rsidRPr="00AC5660" w:rsidRDefault="00CD5348" w:rsidP="00042A1E">
      <w:pPr>
        <w:tabs>
          <w:tab w:val="num" w:pos="0"/>
        </w:tabs>
        <w:rPr>
          <w:rFonts w:cs="Times New Roman"/>
        </w:rPr>
      </w:pPr>
      <w:r w:rsidRPr="00AC5660">
        <w:rPr>
          <w:rFonts w:cs="Times New Roman"/>
        </w:rPr>
        <w:t>а) текст</w:t>
      </w:r>
      <w:r w:rsidRPr="00AC5660">
        <w:rPr>
          <w:rFonts w:cs="Times New Roman"/>
        </w:rPr>
        <w:br/>
        <w:t>б) текст</w:t>
      </w:r>
      <w:r w:rsidRPr="00AC5660">
        <w:rPr>
          <w:rFonts w:cs="Times New Roman"/>
        </w:rPr>
        <w:br/>
      </w:r>
      <w:r w:rsidRPr="00AC5660">
        <w:rPr>
          <w:rFonts w:cs="Times New Roman"/>
          <w:noProof/>
          <w:lang w:eastAsia="ru-RU"/>
        </w:rPr>
        <w:drawing>
          <wp:inline distT="0" distB="0" distL="0" distR="0">
            <wp:extent cx="191135" cy="10160"/>
            <wp:effectExtent l="0" t="0" r="0" b="0"/>
            <wp:docPr id="5"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1"/>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AC5660">
        <w:rPr>
          <w:rFonts w:cs="Times New Roman"/>
        </w:rPr>
        <w:t>1) текст</w:t>
      </w:r>
      <w:r w:rsidRPr="00AC5660">
        <w:rPr>
          <w:rFonts w:cs="Times New Roman"/>
        </w:rPr>
        <w:br/>
      </w:r>
      <w:r w:rsidRPr="00AC5660">
        <w:rPr>
          <w:rFonts w:cs="Times New Roman"/>
          <w:noProof/>
          <w:lang w:eastAsia="ru-RU"/>
        </w:rPr>
        <w:drawing>
          <wp:inline distT="0" distB="0" distL="0" distR="0">
            <wp:extent cx="191135" cy="10160"/>
            <wp:effectExtent l="0" t="0" r="0" b="0"/>
            <wp:docPr id="7"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1"/>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AC5660">
        <w:rPr>
          <w:rFonts w:cs="Times New Roman"/>
        </w:rPr>
        <w:t>2) текст</w:t>
      </w:r>
      <w:r w:rsidRPr="00AC5660">
        <w:rPr>
          <w:rFonts w:cs="Times New Roman"/>
        </w:rPr>
        <w:br/>
        <w:t>в) текст</w:t>
      </w:r>
    </w:p>
    <w:p w:rsidR="00CD5348" w:rsidRPr="00AC5660" w:rsidRDefault="00CD5348" w:rsidP="00042A1E">
      <w:pPr>
        <w:tabs>
          <w:tab w:val="num" w:pos="0"/>
        </w:tabs>
        <w:rPr>
          <w:rFonts w:cs="Times New Roman"/>
        </w:rPr>
      </w:pPr>
      <w:r w:rsidRPr="00AC5660">
        <w:rPr>
          <w:rFonts w:cs="Times New Roman"/>
        </w:rPr>
        <w:t>Каждый пункт, подпункт и перечисление записывают с абзацного отступа.</w:t>
      </w:r>
    </w:p>
    <w:p w:rsidR="00CD5348" w:rsidRPr="00AC5660" w:rsidRDefault="00CD5348" w:rsidP="00042A1E">
      <w:pPr>
        <w:tabs>
          <w:tab w:val="num" w:pos="0"/>
        </w:tabs>
        <w:rPr>
          <w:rFonts w:cs="Times New Roman"/>
        </w:rPr>
      </w:pPr>
      <w:r w:rsidRPr="00AC5660">
        <w:rPr>
          <w:rFonts w:cs="Times New Roman"/>
        </w:rPr>
        <w:t>В тексте документа не допускается:</w:t>
      </w:r>
    </w:p>
    <w:p w:rsidR="00CD5348" w:rsidRPr="00AC5660" w:rsidRDefault="00CD5348" w:rsidP="00042A1E">
      <w:pPr>
        <w:tabs>
          <w:tab w:val="num" w:pos="0"/>
        </w:tabs>
        <w:rPr>
          <w:rFonts w:cs="Times New Roman"/>
        </w:rPr>
      </w:pPr>
      <w:r w:rsidRPr="00AC5660">
        <w:rPr>
          <w:rFonts w:cs="Times New Roman"/>
        </w:rPr>
        <w:lastRenderedPageBreak/>
        <w:t>- применять обороты разговорной речи, техницизмы, профессионализмы;</w:t>
      </w:r>
    </w:p>
    <w:p w:rsidR="00CD5348" w:rsidRPr="00AC5660" w:rsidRDefault="00CD5348" w:rsidP="00042A1E">
      <w:pPr>
        <w:tabs>
          <w:tab w:val="num" w:pos="0"/>
        </w:tabs>
        <w:rPr>
          <w:rFonts w:cs="Times New Roman"/>
        </w:rPr>
      </w:pPr>
      <w:r w:rsidRPr="00AC5660">
        <w:rPr>
          <w:rFonts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CD5348" w:rsidRPr="00AC5660" w:rsidRDefault="00CD5348" w:rsidP="00042A1E">
      <w:pPr>
        <w:tabs>
          <w:tab w:val="num" w:pos="0"/>
        </w:tabs>
        <w:rPr>
          <w:rFonts w:cs="Times New Roman"/>
        </w:rPr>
      </w:pPr>
      <w:r w:rsidRPr="00AC5660">
        <w:rPr>
          <w:rFonts w:cs="Times New Roman"/>
        </w:rPr>
        <w:t>- применять произвольные словообразования;</w:t>
      </w:r>
    </w:p>
    <w:p w:rsidR="00CD5348" w:rsidRPr="00AC5660" w:rsidRDefault="00CD5348" w:rsidP="00042A1E">
      <w:pPr>
        <w:tabs>
          <w:tab w:val="num" w:pos="0"/>
        </w:tabs>
        <w:rPr>
          <w:rFonts w:cs="Times New Roman"/>
        </w:rPr>
      </w:pPr>
      <w:r w:rsidRPr="00AC5660">
        <w:rPr>
          <w:rFonts w:cs="Times New Roman"/>
        </w:rPr>
        <w:t>- применять сокращения слов, кроме установленных правилами русской орфографии, соответствующими государственными стандартами;</w:t>
      </w:r>
    </w:p>
    <w:p w:rsidR="00CD5348" w:rsidRPr="00AC5660" w:rsidRDefault="00CD5348" w:rsidP="00042A1E">
      <w:pPr>
        <w:tabs>
          <w:tab w:val="num" w:pos="0"/>
        </w:tabs>
        <w:rPr>
          <w:rFonts w:cs="Times New Roman"/>
        </w:rPr>
      </w:pPr>
      <w:r w:rsidRPr="00AC5660">
        <w:rPr>
          <w:rFonts w:cs="Times New Roman"/>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CD5348" w:rsidRPr="00AC5660" w:rsidRDefault="00CD5348" w:rsidP="00042A1E">
      <w:pPr>
        <w:tabs>
          <w:tab w:val="num" w:pos="0"/>
        </w:tabs>
        <w:rPr>
          <w:rFonts w:cs="Times New Roman"/>
        </w:rPr>
      </w:pPr>
      <w:r w:rsidRPr="00AC5660">
        <w:rPr>
          <w:rFonts w:cs="Times New Roman"/>
        </w:rPr>
        <w:t>В тексте документа, за исключением формул, таблиц и рисунков, не допускается:</w:t>
      </w:r>
      <w:r w:rsidRPr="00AC5660">
        <w:rPr>
          <w:rFonts w:cs="Times New Roman"/>
        </w:rPr>
        <w:br/>
        <w:t>- применять математический знак минус (-) перед отрицательными значениями величин (следует писать слово «минус»);</w:t>
      </w:r>
    </w:p>
    <w:p w:rsidR="00CD5348" w:rsidRPr="00AC5660" w:rsidRDefault="00CD5348" w:rsidP="00042A1E">
      <w:pPr>
        <w:tabs>
          <w:tab w:val="num" w:pos="0"/>
        </w:tabs>
        <w:rPr>
          <w:rFonts w:cs="Times New Roman"/>
        </w:rPr>
      </w:pPr>
      <w:r w:rsidRPr="00AC5660">
        <w:rPr>
          <w:rFonts w:cs="Times New Roman"/>
        </w:rPr>
        <w:t xml:space="preserve">- применять без числовых значений математические знаки, </w:t>
      </w:r>
      <w:r w:rsidR="00B46EF5" w:rsidRPr="00AC5660">
        <w:rPr>
          <w:rFonts w:cs="Times New Roman"/>
        </w:rPr>
        <w:t>например&gt;</w:t>
      </w:r>
      <w:r w:rsidRPr="00AC5660">
        <w:rPr>
          <w:rFonts w:cs="Times New Roman"/>
        </w:rPr>
        <w:t xml:space="preserve"> (больше), </w:t>
      </w:r>
      <w:r w:rsidR="001E1EE9" w:rsidRPr="00AC5660">
        <w:rPr>
          <w:rFonts w:cs="Times New Roman"/>
        </w:rPr>
        <w:t>&lt;(</w:t>
      </w:r>
      <w:r w:rsidRPr="00AC5660">
        <w:rPr>
          <w:rFonts w:cs="Times New Roman"/>
        </w:rPr>
        <w:t xml:space="preserve">меньше), = (равно), </w:t>
      </w:r>
      <w:r w:rsidR="00A201C2">
        <w:rPr>
          <w:rFonts w:cs="Times New Roman"/>
          <w:noProof/>
        </w:rPr>
      </w:r>
      <w:r w:rsidR="00A201C2">
        <w:rPr>
          <w:rFonts w:cs="Times New Roman"/>
          <w:noProof/>
        </w:rPr>
        <w:pict>
          <v:rect id="Rectangle 2" o:spid="_x0000_s1027"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" filled="f" stroked="f">
            <o:lock v:ext="edit" aspectratio="t"/>
            <w10:wrap type="none"/>
            <w10:anchorlock/>
          </v:rect>
        </w:pict>
      </w:r>
      <w:r w:rsidRPr="00AC5660">
        <w:rPr>
          <w:rFonts w:cs="Times New Roman"/>
        </w:rPr>
        <w:t xml:space="preserve">(больше или равно), </w:t>
      </w:r>
      <w:r w:rsidR="00A201C2">
        <w:rPr>
          <w:rFonts w:cs="Times New Roman"/>
          <w:noProof/>
        </w:rPr>
      </w:r>
      <w:r w:rsidR="00A201C2">
        <w:rPr>
          <w:rFonts w:cs="Times New Roman"/>
          <w:noProof/>
        </w:rPr>
        <w:pict>
          <v:rect id="Rectangle 1" o:spid="_x0000_s102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" filled="f" stroked="f">
            <o:lock v:ext="edit" aspectratio="t"/>
            <w10:wrap type="none"/>
            <w10:anchorlock/>
          </v:rect>
        </w:pict>
      </w:r>
      <w:r w:rsidRPr="00AC5660">
        <w:rPr>
          <w:rFonts w:cs="Times New Roman"/>
        </w:rPr>
        <w:t>(меньше или равно), (не равно), а также знаки N (номер), % (процент).</w:t>
      </w:r>
    </w:p>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rPr>
        <w:t>3.1 Правила оформления ссылок</w:t>
      </w:r>
    </w:p>
    <w:p w:rsidR="00CD5348" w:rsidRPr="00AC5660" w:rsidRDefault="00CD5348" w:rsidP="00042A1E">
      <w:pPr>
        <w:tabs>
          <w:tab w:val="num" w:pos="0"/>
        </w:tabs>
        <w:rPr>
          <w:rFonts w:cs="Times New Roman"/>
        </w:rPr>
      </w:pPr>
      <w:r w:rsidRPr="00AC5660">
        <w:rPr>
          <w:rFonts w:cs="Times New Roman"/>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CD5348" w:rsidRPr="00AC5660" w:rsidRDefault="00CD5348" w:rsidP="00042A1E">
      <w:pPr>
        <w:tabs>
          <w:tab w:val="num" w:pos="0"/>
        </w:tabs>
        <w:rPr>
          <w:rFonts w:cs="Times New Roman"/>
        </w:rPr>
      </w:pPr>
      <w:r w:rsidRPr="00AC5660">
        <w:rPr>
          <w:rFonts w:cs="Times New Roman"/>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CD5348" w:rsidRPr="00AC5660" w:rsidRDefault="00CD5348" w:rsidP="00042A1E">
      <w:pPr>
        <w:tabs>
          <w:tab w:val="num" w:pos="0"/>
        </w:tabs>
        <w:rPr>
          <w:rFonts w:cs="Times New Roman"/>
        </w:rPr>
      </w:pPr>
      <w:r w:rsidRPr="00AC5660">
        <w:rPr>
          <w:rFonts w:cs="Times New Roman"/>
        </w:rPr>
        <w:lastRenderedPageBreak/>
        <w:t>Общий список справочников по терминологии, охватывающий время не позднее середины ХХ века, дает работа библиографа И. М. Кауфмана [59].</w:t>
      </w:r>
    </w:p>
    <w:p w:rsidR="00CD5348" w:rsidRPr="00AC5660" w:rsidRDefault="00CD5348" w:rsidP="00042A1E">
      <w:pPr>
        <w:tabs>
          <w:tab w:val="num" w:pos="0"/>
        </w:tabs>
        <w:rPr>
          <w:rFonts w:cs="Times New Roman"/>
        </w:rPr>
      </w:pPr>
      <w:r w:rsidRPr="00AC5660">
        <w:rPr>
          <w:rFonts w:cs="Times New Roman"/>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CD5348" w:rsidRPr="00AC5660" w:rsidRDefault="00CD5348" w:rsidP="00042A1E">
      <w:pPr>
        <w:tabs>
          <w:tab w:val="num" w:pos="0"/>
        </w:tabs>
        <w:rPr>
          <w:rFonts w:cs="Times New Roman"/>
        </w:rPr>
      </w:pPr>
      <w:r w:rsidRPr="00AC5660">
        <w:rPr>
          <w:rFonts w:cs="Times New Roman"/>
        </w:rPr>
        <w:t>Известно [4, с. 35], что для многих людей опорными и наиболее значимыми в плане восприятия и хранения информации являются визуальные образы.</w:t>
      </w:r>
    </w:p>
    <w:p w:rsidR="00CD5348" w:rsidRPr="00AC5660" w:rsidRDefault="00CD5348" w:rsidP="00042A1E">
      <w:pPr>
        <w:tabs>
          <w:tab w:val="num" w:pos="0"/>
        </w:tabs>
        <w:rPr>
          <w:rFonts w:cs="Times New Roman"/>
        </w:rPr>
      </w:pPr>
      <w:r w:rsidRPr="00AC5660">
        <w:rPr>
          <w:rFonts w:cs="Times New Roman"/>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rPr>
        <w:t>3.2 Правила оформления иллюстраций</w:t>
      </w:r>
    </w:p>
    <w:p w:rsidR="00CD5348" w:rsidRPr="00AC5660" w:rsidRDefault="00CD5348" w:rsidP="00042A1E">
      <w:pPr>
        <w:tabs>
          <w:tab w:val="num" w:pos="0"/>
        </w:tabs>
        <w:rPr>
          <w:rFonts w:cs="Times New Roman"/>
        </w:rPr>
      </w:pPr>
      <w:r w:rsidRPr="00AC5660">
        <w:rPr>
          <w:rFonts w:cs="Times New Roman"/>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CD5348" w:rsidRPr="00AC5660" w:rsidRDefault="00CD5348" w:rsidP="00042A1E">
      <w:pPr>
        <w:tabs>
          <w:tab w:val="num" w:pos="0"/>
        </w:tabs>
        <w:rPr>
          <w:rFonts w:cs="Times New Roman"/>
        </w:rPr>
      </w:pPr>
      <w:r w:rsidRPr="00AC5660">
        <w:rPr>
          <w:rFonts w:cs="Times New Roman"/>
        </w:rPr>
        <w:t xml:space="preserve">Независимо от содержания (схемы, графики, диаграммы, фотографии и пр.)  каждая </w:t>
      </w:r>
      <w:r w:rsidR="00B46EF5" w:rsidRPr="00AC5660">
        <w:rPr>
          <w:rFonts w:cs="Times New Roman"/>
        </w:rPr>
        <w:t>иллюстрация обозначается</w:t>
      </w:r>
      <w:r w:rsidRPr="00AC5660">
        <w:rPr>
          <w:rFonts w:cs="Times New Roman"/>
        </w:rPr>
        <w:t xml:space="preserve"> словом «Рисунок», с указанием номера и заголовка, например:  </w:t>
      </w:r>
    </w:p>
    <w:p w:rsidR="00CD5348" w:rsidRPr="00AC5660" w:rsidRDefault="00CD5348" w:rsidP="00042A1E">
      <w:pPr>
        <w:tabs>
          <w:tab w:val="num" w:pos="0"/>
        </w:tabs>
        <w:rPr>
          <w:rFonts w:cs="Times New Roman"/>
        </w:rPr>
      </w:pPr>
      <w:r w:rsidRPr="00AC5660">
        <w:rPr>
          <w:rFonts w:cs="Times New Roman"/>
          <w:noProof/>
          <w:lang w:eastAsia="ru-RU"/>
        </w:rPr>
        <w:lastRenderedPageBreak/>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2"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CD5348" w:rsidRPr="00AC5660" w:rsidRDefault="00CD5348" w:rsidP="00042A1E">
      <w:pPr>
        <w:tabs>
          <w:tab w:val="num" w:pos="0"/>
        </w:tabs>
        <w:rPr>
          <w:rFonts w:cs="Times New Roman"/>
        </w:rPr>
      </w:pPr>
      <w:r w:rsidRPr="00AC5660">
        <w:rPr>
          <w:rFonts w:cs="Times New Roman"/>
        </w:rPr>
        <w:t>Рисунок 2 – Управление древнерусским государством</w:t>
      </w:r>
    </w:p>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CD5348" w:rsidRPr="00AC5660" w:rsidRDefault="00CD5348" w:rsidP="00042A1E">
      <w:pPr>
        <w:tabs>
          <w:tab w:val="num" w:pos="0"/>
        </w:tabs>
        <w:rPr>
          <w:rFonts w:cs="Times New Roman"/>
        </w:rPr>
      </w:pPr>
      <w:r w:rsidRPr="00AC5660">
        <w:rPr>
          <w:rFonts w:cs="Times New Roman"/>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допускается</w:t>
      </w:r>
      <w:r w:rsidR="00B46EF5" w:rsidRPr="00AC5660">
        <w:rPr>
          <w:rFonts w:cs="Times New Roman"/>
        </w:rPr>
        <w:t xml:space="preserve"> </w:t>
      </w:r>
      <w:r w:rsidRPr="00AC5660">
        <w:rPr>
          <w:rFonts w:cs="Times New Roman"/>
        </w:rPr>
        <w:t>поворот</w:t>
      </w:r>
      <w:r w:rsidR="00B46EF5" w:rsidRPr="00AC5660">
        <w:rPr>
          <w:rFonts w:cs="Times New Roman"/>
        </w:rPr>
        <w:t xml:space="preserve"> </w:t>
      </w:r>
      <w:r w:rsidRPr="00AC5660">
        <w:rPr>
          <w:rFonts w:cs="Times New Roman"/>
        </w:rPr>
        <w:t xml:space="preserve">рисунка на 90° </w:t>
      </w:r>
      <w:r w:rsidR="001E1EE9" w:rsidRPr="00AC5660">
        <w:rPr>
          <w:rFonts w:cs="Times New Roman"/>
        </w:rPr>
        <w:t>против часовой</w:t>
      </w:r>
      <w:r w:rsidRPr="00AC5660">
        <w:rPr>
          <w:rFonts w:cs="Times New Roman"/>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CD5348" w:rsidRPr="00AC5660" w:rsidRDefault="00CD5348" w:rsidP="00042A1E">
      <w:pPr>
        <w:tabs>
          <w:tab w:val="num" w:pos="0"/>
        </w:tabs>
        <w:rPr>
          <w:rFonts w:cs="Times New Roman"/>
        </w:rPr>
      </w:pPr>
      <w:r w:rsidRPr="00AC5660">
        <w:rPr>
          <w:rFonts w:cs="Times New Roman"/>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noProof/>
          <w:lang w:eastAsia="ru-RU"/>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3"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CD5348" w:rsidRPr="00AC5660" w:rsidRDefault="00CD5348" w:rsidP="00042A1E">
      <w:pPr>
        <w:tabs>
          <w:tab w:val="num" w:pos="0"/>
        </w:tabs>
        <w:rPr>
          <w:rFonts w:cs="Times New Roman"/>
        </w:rPr>
      </w:pPr>
      <w:r w:rsidRPr="00AC5660">
        <w:rPr>
          <w:rFonts w:cs="Times New Roman"/>
        </w:rPr>
        <w:lastRenderedPageBreak/>
        <w:t>Рисунок 4 – Цена на нефть марки Brent за период с 1988 по 2015 год, USD</w:t>
      </w:r>
    </w:p>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rPr>
        <w:t xml:space="preserve">Если рисунок взят из первичного источника без авторской переработки, следует сделать ссылку на источник, например:  </w:t>
      </w:r>
    </w:p>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noProof/>
          <w:lang w:eastAsia="ru-RU"/>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4"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rPr>
        <w:t>Рисунок Б.3 – Объёмы торгов ММВБ [6, с. 14]</w:t>
      </w:r>
    </w:p>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rPr>
        <w:t>При необходимости между рисунком и его заголовком помещаются поясняющие данные (подрисуночный текст).</w:t>
      </w:r>
    </w:p>
    <w:p w:rsidR="00CD5348" w:rsidRPr="00AC5660" w:rsidRDefault="00CD5348" w:rsidP="00042A1E">
      <w:pPr>
        <w:tabs>
          <w:tab w:val="num" w:pos="0"/>
        </w:tabs>
        <w:rPr>
          <w:rFonts w:cs="Times New Roman"/>
        </w:rPr>
      </w:pPr>
      <w:r w:rsidRPr="00AC5660">
        <w:rPr>
          <w:rFonts w:cs="Times New Roman"/>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rPr>
        <w:t>3.3 Правила оформления таблиц</w:t>
      </w:r>
    </w:p>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CD5348" w:rsidRPr="00AC5660" w:rsidRDefault="00CD5348" w:rsidP="00042A1E">
      <w:pPr>
        <w:tabs>
          <w:tab w:val="num" w:pos="0"/>
        </w:tabs>
        <w:rPr>
          <w:rFonts w:cs="Times New Roman"/>
        </w:rPr>
      </w:pPr>
      <w:r w:rsidRPr="00AC5660">
        <w:rPr>
          <w:rFonts w:cs="Times New Roman"/>
        </w:rPr>
        <w:t xml:space="preserve">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w:t>
      </w:r>
      <w:r w:rsidRPr="00AC5660">
        <w:rPr>
          <w:rFonts w:cs="Times New Roman"/>
        </w:rPr>
        <w:lastRenderedPageBreak/>
        <w:t>сквозной нумерацией по всей работе. Каждая таблица должна иметь заголовок, который должен отражать ее содержание, быть точным, кратким.</w:t>
      </w:r>
    </w:p>
    <w:p w:rsidR="00CD5348" w:rsidRPr="00AC5660" w:rsidRDefault="00CD5348" w:rsidP="00042A1E">
      <w:pPr>
        <w:tabs>
          <w:tab w:val="num" w:pos="0"/>
        </w:tabs>
        <w:rPr>
          <w:rFonts w:cs="Times New Roman"/>
        </w:rPr>
      </w:pPr>
      <w:r w:rsidRPr="00AC5660">
        <w:rPr>
          <w:rFonts w:cs="Times New Roman"/>
        </w:rPr>
        <w:t xml:space="preserve">Заголовок таблицы следует помещать над таблицей слева, без абзацного отступа в одну строку с ее номером через тире, например:  </w:t>
      </w:r>
    </w:p>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rPr>
        <w:t>Таблица 1 – Расходы на оплату труда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174"/>
        <w:gridCol w:w="3170"/>
      </w:tblGrid>
      <w:tr w:rsidR="00CD5348" w:rsidRPr="00AC5660" w:rsidTr="002274EF">
        <w:tc>
          <w:tcPr>
            <w:tcW w:w="1686"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Должность</w:t>
            </w:r>
          </w:p>
        </w:tc>
        <w:tc>
          <w:tcPr>
            <w:tcW w:w="1658"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Количество</w:t>
            </w:r>
          </w:p>
        </w:tc>
        <w:tc>
          <w:tcPr>
            <w:tcW w:w="1656"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Заработная плата (руб.)</w:t>
            </w:r>
          </w:p>
        </w:tc>
      </w:tr>
      <w:tr w:rsidR="00CD5348" w:rsidRPr="00AC5660" w:rsidTr="002274EF">
        <w:tc>
          <w:tcPr>
            <w:tcW w:w="1686"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Генеральный директор</w:t>
            </w:r>
          </w:p>
        </w:tc>
        <w:tc>
          <w:tcPr>
            <w:tcW w:w="1658" w:type="pct"/>
            <w:shd w:val="clear" w:color="auto" w:fill="auto"/>
            <w:vAlign w:val="center"/>
          </w:tcPr>
          <w:p w:rsidR="00CD5348" w:rsidRPr="00AC5660" w:rsidRDefault="00CD5348" w:rsidP="002274EF">
            <w:pPr>
              <w:spacing w:line="240" w:lineRule="auto"/>
              <w:ind w:firstLine="0"/>
              <w:rPr>
                <w:rFonts w:cs="Times New Roman"/>
                <w:sz w:val="24"/>
              </w:rPr>
            </w:pPr>
            <w:r w:rsidRPr="00AC5660">
              <w:rPr>
                <w:rFonts w:cs="Times New Roman"/>
                <w:sz w:val="24"/>
              </w:rPr>
              <w:t>1</w:t>
            </w:r>
          </w:p>
        </w:tc>
        <w:tc>
          <w:tcPr>
            <w:tcW w:w="1656" w:type="pct"/>
            <w:shd w:val="clear" w:color="auto" w:fill="auto"/>
            <w:vAlign w:val="center"/>
          </w:tcPr>
          <w:p w:rsidR="00CD5348" w:rsidRPr="00AC5660" w:rsidRDefault="00CD5348" w:rsidP="002274EF">
            <w:pPr>
              <w:spacing w:line="240" w:lineRule="auto"/>
              <w:ind w:firstLine="0"/>
              <w:rPr>
                <w:rFonts w:cs="Times New Roman"/>
                <w:sz w:val="24"/>
              </w:rPr>
            </w:pPr>
            <w:r w:rsidRPr="00AC5660">
              <w:rPr>
                <w:rFonts w:cs="Times New Roman"/>
                <w:sz w:val="24"/>
              </w:rPr>
              <w:t>25000</w:t>
            </w:r>
          </w:p>
        </w:tc>
      </w:tr>
      <w:tr w:rsidR="00CD5348" w:rsidRPr="00AC5660" w:rsidTr="002274EF">
        <w:tc>
          <w:tcPr>
            <w:tcW w:w="1686"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Исполнительный директор</w:t>
            </w:r>
          </w:p>
        </w:tc>
        <w:tc>
          <w:tcPr>
            <w:tcW w:w="1658" w:type="pct"/>
            <w:shd w:val="clear" w:color="auto" w:fill="auto"/>
            <w:vAlign w:val="center"/>
          </w:tcPr>
          <w:p w:rsidR="00CD5348" w:rsidRPr="00AC5660" w:rsidRDefault="00CD5348" w:rsidP="002274EF">
            <w:pPr>
              <w:spacing w:line="240" w:lineRule="auto"/>
              <w:ind w:firstLine="0"/>
              <w:rPr>
                <w:rFonts w:cs="Times New Roman"/>
                <w:sz w:val="24"/>
              </w:rPr>
            </w:pPr>
            <w:r w:rsidRPr="00AC5660">
              <w:rPr>
                <w:rFonts w:cs="Times New Roman"/>
                <w:sz w:val="24"/>
              </w:rPr>
              <w:t>1</w:t>
            </w:r>
          </w:p>
        </w:tc>
        <w:tc>
          <w:tcPr>
            <w:tcW w:w="1656" w:type="pct"/>
            <w:shd w:val="clear" w:color="auto" w:fill="auto"/>
            <w:vAlign w:val="center"/>
          </w:tcPr>
          <w:p w:rsidR="00CD5348" w:rsidRPr="00AC5660" w:rsidRDefault="00CD5348" w:rsidP="002274EF">
            <w:pPr>
              <w:spacing w:line="240" w:lineRule="auto"/>
              <w:ind w:firstLine="0"/>
              <w:rPr>
                <w:rFonts w:cs="Times New Roman"/>
                <w:sz w:val="24"/>
              </w:rPr>
            </w:pPr>
            <w:r w:rsidRPr="00AC5660">
              <w:rPr>
                <w:rFonts w:cs="Times New Roman"/>
                <w:sz w:val="24"/>
              </w:rPr>
              <w:t>20000</w:t>
            </w:r>
          </w:p>
        </w:tc>
      </w:tr>
      <w:tr w:rsidR="00CD5348" w:rsidRPr="00AC5660" w:rsidTr="002274EF">
        <w:tc>
          <w:tcPr>
            <w:tcW w:w="1686"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Бухгалтер</w:t>
            </w:r>
          </w:p>
        </w:tc>
        <w:tc>
          <w:tcPr>
            <w:tcW w:w="1658" w:type="pct"/>
            <w:shd w:val="clear" w:color="auto" w:fill="auto"/>
            <w:vAlign w:val="center"/>
          </w:tcPr>
          <w:p w:rsidR="00CD5348" w:rsidRPr="00AC5660" w:rsidRDefault="00CD5348" w:rsidP="002274EF">
            <w:pPr>
              <w:spacing w:line="240" w:lineRule="auto"/>
              <w:ind w:firstLine="0"/>
              <w:rPr>
                <w:rFonts w:cs="Times New Roman"/>
                <w:sz w:val="24"/>
              </w:rPr>
            </w:pPr>
            <w:r w:rsidRPr="00AC5660">
              <w:rPr>
                <w:rFonts w:cs="Times New Roman"/>
                <w:sz w:val="24"/>
              </w:rPr>
              <w:t>1</w:t>
            </w:r>
          </w:p>
        </w:tc>
        <w:tc>
          <w:tcPr>
            <w:tcW w:w="1656" w:type="pct"/>
            <w:shd w:val="clear" w:color="auto" w:fill="auto"/>
            <w:vAlign w:val="center"/>
          </w:tcPr>
          <w:p w:rsidR="00CD5348" w:rsidRPr="00AC5660" w:rsidRDefault="00CD5348" w:rsidP="002274EF">
            <w:pPr>
              <w:spacing w:line="240" w:lineRule="auto"/>
              <w:ind w:firstLine="0"/>
              <w:rPr>
                <w:rFonts w:cs="Times New Roman"/>
                <w:sz w:val="24"/>
              </w:rPr>
            </w:pPr>
            <w:r w:rsidRPr="00AC5660">
              <w:rPr>
                <w:rFonts w:cs="Times New Roman"/>
                <w:sz w:val="24"/>
              </w:rPr>
              <w:t>15000</w:t>
            </w:r>
          </w:p>
        </w:tc>
      </w:tr>
      <w:tr w:rsidR="00CD5348" w:rsidRPr="00AC5660" w:rsidTr="002274EF">
        <w:tc>
          <w:tcPr>
            <w:tcW w:w="3344" w:type="pct"/>
            <w:gridSpan w:val="2"/>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Итого:</w:t>
            </w:r>
          </w:p>
        </w:tc>
        <w:tc>
          <w:tcPr>
            <w:tcW w:w="1656" w:type="pct"/>
            <w:shd w:val="clear" w:color="auto" w:fill="auto"/>
            <w:vAlign w:val="center"/>
          </w:tcPr>
          <w:p w:rsidR="00CD5348" w:rsidRPr="00AC5660" w:rsidRDefault="00CD5348" w:rsidP="002274EF">
            <w:pPr>
              <w:spacing w:line="240" w:lineRule="auto"/>
              <w:ind w:firstLine="0"/>
              <w:rPr>
                <w:rFonts w:cs="Times New Roman"/>
                <w:sz w:val="24"/>
              </w:rPr>
            </w:pPr>
            <w:r w:rsidRPr="00AC5660">
              <w:rPr>
                <w:rFonts w:cs="Times New Roman"/>
                <w:sz w:val="24"/>
              </w:rPr>
              <w:t>60000</w:t>
            </w:r>
          </w:p>
        </w:tc>
      </w:tr>
    </w:tbl>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rPr>
        <w:t xml:space="preserve">Если таблица взята из внешнего источника без переработки, следует сделать ссылку на источник, например:  </w:t>
      </w:r>
    </w:p>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rPr>
        <w:t>Таблица 3 – Расходы на оплату труда [15, с. 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0"/>
        <w:gridCol w:w="3147"/>
        <w:gridCol w:w="3134"/>
      </w:tblGrid>
      <w:tr w:rsidR="00CD5348" w:rsidRPr="00AC5660" w:rsidTr="002274EF">
        <w:trPr>
          <w:trHeight w:val="327"/>
        </w:trPr>
        <w:tc>
          <w:tcPr>
            <w:tcW w:w="1719"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Должность</w:t>
            </w:r>
          </w:p>
        </w:tc>
        <w:tc>
          <w:tcPr>
            <w:tcW w:w="1644"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Количество</w:t>
            </w:r>
          </w:p>
        </w:tc>
        <w:tc>
          <w:tcPr>
            <w:tcW w:w="1637"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Заработная плата (руб.)</w:t>
            </w:r>
          </w:p>
        </w:tc>
      </w:tr>
      <w:tr w:rsidR="00CD5348" w:rsidRPr="00AC5660" w:rsidTr="002274EF">
        <w:trPr>
          <w:trHeight w:val="261"/>
        </w:trPr>
        <w:tc>
          <w:tcPr>
            <w:tcW w:w="1719"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Генеральный директор</w:t>
            </w:r>
          </w:p>
        </w:tc>
        <w:tc>
          <w:tcPr>
            <w:tcW w:w="1644" w:type="pct"/>
            <w:shd w:val="clear" w:color="auto" w:fill="auto"/>
            <w:vAlign w:val="center"/>
          </w:tcPr>
          <w:p w:rsidR="00CD5348" w:rsidRPr="00AC5660" w:rsidRDefault="00CD5348" w:rsidP="002274EF">
            <w:pPr>
              <w:spacing w:line="240" w:lineRule="auto"/>
              <w:ind w:firstLine="0"/>
              <w:rPr>
                <w:rFonts w:cs="Times New Roman"/>
                <w:sz w:val="24"/>
              </w:rPr>
            </w:pPr>
            <w:r w:rsidRPr="00AC5660">
              <w:rPr>
                <w:rFonts w:cs="Times New Roman"/>
                <w:sz w:val="24"/>
              </w:rPr>
              <w:t>1</w:t>
            </w:r>
          </w:p>
        </w:tc>
        <w:tc>
          <w:tcPr>
            <w:tcW w:w="1637" w:type="pct"/>
            <w:shd w:val="clear" w:color="auto" w:fill="auto"/>
            <w:vAlign w:val="center"/>
          </w:tcPr>
          <w:p w:rsidR="00CD5348" w:rsidRPr="00AC5660" w:rsidRDefault="00CD5348" w:rsidP="002274EF">
            <w:pPr>
              <w:spacing w:line="240" w:lineRule="auto"/>
              <w:ind w:firstLine="0"/>
              <w:rPr>
                <w:rFonts w:cs="Times New Roman"/>
                <w:sz w:val="24"/>
              </w:rPr>
            </w:pPr>
            <w:r w:rsidRPr="00AC5660">
              <w:rPr>
                <w:rFonts w:cs="Times New Roman"/>
                <w:sz w:val="24"/>
              </w:rPr>
              <w:t>25000</w:t>
            </w:r>
          </w:p>
        </w:tc>
      </w:tr>
      <w:tr w:rsidR="00CD5348" w:rsidRPr="00AC5660" w:rsidTr="002274EF">
        <w:trPr>
          <w:trHeight w:val="635"/>
        </w:trPr>
        <w:tc>
          <w:tcPr>
            <w:tcW w:w="1719"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Исполнительный директор</w:t>
            </w:r>
          </w:p>
        </w:tc>
        <w:tc>
          <w:tcPr>
            <w:tcW w:w="1644" w:type="pct"/>
            <w:shd w:val="clear" w:color="auto" w:fill="auto"/>
            <w:vAlign w:val="center"/>
          </w:tcPr>
          <w:p w:rsidR="00CD5348" w:rsidRPr="00AC5660" w:rsidRDefault="00CD5348" w:rsidP="002274EF">
            <w:pPr>
              <w:spacing w:line="240" w:lineRule="auto"/>
              <w:ind w:firstLine="0"/>
              <w:rPr>
                <w:rFonts w:cs="Times New Roman"/>
                <w:sz w:val="24"/>
              </w:rPr>
            </w:pPr>
            <w:r w:rsidRPr="00AC5660">
              <w:rPr>
                <w:rFonts w:cs="Times New Roman"/>
                <w:sz w:val="24"/>
              </w:rPr>
              <w:t>1</w:t>
            </w:r>
          </w:p>
        </w:tc>
        <w:tc>
          <w:tcPr>
            <w:tcW w:w="1637" w:type="pct"/>
            <w:shd w:val="clear" w:color="auto" w:fill="auto"/>
            <w:vAlign w:val="center"/>
          </w:tcPr>
          <w:p w:rsidR="00CD5348" w:rsidRPr="00AC5660" w:rsidRDefault="00CD5348" w:rsidP="002274EF">
            <w:pPr>
              <w:spacing w:line="240" w:lineRule="auto"/>
              <w:ind w:firstLine="0"/>
              <w:rPr>
                <w:rFonts w:cs="Times New Roman"/>
                <w:sz w:val="24"/>
              </w:rPr>
            </w:pPr>
            <w:r w:rsidRPr="00AC5660">
              <w:rPr>
                <w:rFonts w:cs="Times New Roman"/>
                <w:sz w:val="24"/>
              </w:rPr>
              <w:t>20000</w:t>
            </w:r>
          </w:p>
        </w:tc>
      </w:tr>
      <w:tr w:rsidR="00CD5348" w:rsidRPr="00AC5660" w:rsidTr="002274EF">
        <w:trPr>
          <w:trHeight w:val="275"/>
        </w:trPr>
        <w:tc>
          <w:tcPr>
            <w:tcW w:w="1719"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Бухгалтер</w:t>
            </w:r>
          </w:p>
        </w:tc>
        <w:tc>
          <w:tcPr>
            <w:tcW w:w="1644" w:type="pct"/>
            <w:shd w:val="clear" w:color="auto" w:fill="auto"/>
            <w:vAlign w:val="center"/>
          </w:tcPr>
          <w:p w:rsidR="00CD5348" w:rsidRPr="00AC5660" w:rsidRDefault="00CD5348" w:rsidP="002274EF">
            <w:pPr>
              <w:spacing w:line="240" w:lineRule="auto"/>
              <w:ind w:firstLine="0"/>
              <w:rPr>
                <w:rFonts w:cs="Times New Roman"/>
                <w:sz w:val="24"/>
              </w:rPr>
            </w:pPr>
            <w:r w:rsidRPr="00AC5660">
              <w:rPr>
                <w:rFonts w:cs="Times New Roman"/>
                <w:sz w:val="24"/>
              </w:rPr>
              <w:t>1</w:t>
            </w:r>
          </w:p>
        </w:tc>
        <w:tc>
          <w:tcPr>
            <w:tcW w:w="1637" w:type="pct"/>
            <w:shd w:val="clear" w:color="auto" w:fill="auto"/>
            <w:vAlign w:val="center"/>
          </w:tcPr>
          <w:p w:rsidR="00CD5348" w:rsidRPr="00AC5660" w:rsidRDefault="00CD5348" w:rsidP="002274EF">
            <w:pPr>
              <w:spacing w:line="240" w:lineRule="auto"/>
              <w:ind w:firstLine="0"/>
              <w:rPr>
                <w:rFonts w:cs="Times New Roman"/>
                <w:sz w:val="24"/>
              </w:rPr>
            </w:pPr>
            <w:r w:rsidRPr="00AC5660">
              <w:rPr>
                <w:rFonts w:cs="Times New Roman"/>
                <w:sz w:val="24"/>
              </w:rPr>
              <w:t>15000</w:t>
            </w:r>
          </w:p>
        </w:tc>
      </w:tr>
      <w:tr w:rsidR="00CD5348" w:rsidRPr="00AC5660" w:rsidTr="002274EF">
        <w:trPr>
          <w:trHeight w:val="223"/>
        </w:trPr>
        <w:tc>
          <w:tcPr>
            <w:tcW w:w="3363" w:type="pct"/>
            <w:gridSpan w:val="2"/>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Итого:</w:t>
            </w:r>
          </w:p>
        </w:tc>
        <w:tc>
          <w:tcPr>
            <w:tcW w:w="1637" w:type="pct"/>
            <w:shd w:val="clear" w:color="auto" w:fill="auto"/>
            <w:vAlign w:val="center"/>
          </w:tcPr>
          <w:p w:rsidR="00CD5348" w:rsidRPr="00AC5660" w:rsidRDefault="00CD5348" w:rsidP="002274EF">
            <w:pPr>
              <w:spacing w:line="240" w:lineRule="auto"/>
              <w:ind w:firstLine="0"/>
              <w:rPr>
                <w:rFonts w:cs="Times New Roman"/>
                <w:sz w:val="24"/>
              </w:rPr>
            </w:pPr>
            <w:r w:rsidRPr="00AC5660">
              <w:rPr>
                <w:rFonts w:cs="Times New Roman"/>
                <w:sz w:val="24"/>
              </w:rPr>
              <w:t>60000</w:t>
            </w:r>
          </w:p>
        </w:tc>
      </w:tr>
    </w:tbl>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rPr>
        <w:t>Таблица В.2 – Анализ структуры основных производственных фондов, % (по данным из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0"/>
        <w:gridCol w:w="1524"/>
        <w:gridCol w:w="1522"/>
        <w:gridCol w:w="1625"/>
      </w:tblGrid>
      <w:tr w:rsidR="00CD5348" w:rsidRPr="00AC5660" w:rsidTr="002274EF">
        <w:trPr>
          <w:trHeight w:val="342"/>
        </w:trPr>
        <w:tc>
          <w:tcPr>
            <w:tcW w:w="2560" w:type="pct"/>
            <w:shd w:val="clear" w:color="auto" w:fill="auto"/>
            <w:vAlign w:val="center"/>
          </w:tcPr>
          <w:p w:rsidR="00CD5348" w:rsidRPr="00AC5660" w:rsidRDefault="00CD5348" w:rsidP="002274EF">
            <w:pPr>
              <w:spacing w:line="240" w:lineRule="auto"/>
              <w:ind w:firstLine="0"/>
              <w:rPr>
                <w:rFonts w:cs="Times New Roman"/>
                <w:sz w:val="24"/>
              </w:rPr>
            </w:pPr>
            <w:r w:rsidRPr="00AC5660">
              <w:rPr>
                <w:rFonts w:cs="Times New Roman"/>
                <w:sz w:val="24"/>
              </w:rPr>
              <w:t>Группа основных</w:t>
            </w:r>
          </w:p>
          <w:p w:rsidR="00CD5348" w:rsidRPr="00AC5660" w:rsidRDefault="00CD5348" w:rsidP="002274EF">
            <w:pPr>
              <w:spacing w:line="240" w:lineRule="auto"/>
              <w:ind w:firstLine="0"/>
              <w:rPr>
                <w:rFonts w:cs="Times New Roman"/>
                <w:sz w:val="24"/>
              </w:rPr>
            </w:pPr>
            <w:r w:rsidRPr="00AC5660">
              <w:rPr>
                <w:rFonts w:cs="Times New Roman"/>
                <w:sz w:val="24"/>
              </w:rPr>
              <w:t>производственных фондов</w:t>
            </w:r>
          </w:p>
        </w:tc>
        <w:tc>
          <w:tcPr>
            <w:tcW w:w="796" w:type="pct"/>
            <w:shd w:val="clear" w:color="auto" w:fill="auto"/>
            <w:vAlign w:val="center"/>
          </w:tcPr>
          <w:p w:rsidR="00CD5348" w:rsidRPr="00AC5660" w:rsidRDefault="00CD5348" w:rsidP="002274EF">
            <w:pPr>
              <w:spacing w:line="240" w:lineRule="auto"/>
              <w:ind w:firstLine="0"/>
              <w:rPr>
                <w:rFonts w:cs="Times New Roman"/>
                <w:sz w:val="24"/>
              </w:rPr>
            </w:pPr>
            <w:r w:rsidRPr="00AC5660">
              <w:rPr>
                <w:rFonts w:cs="Times New Roman"/>
                <w:sz w:val="24"/>
              </w:rPr>
              <w:t>2014 г.</w:t>
            </w:r>
          </w:p>
        </w:tc>
        <w:tc>
          <w:tcPr>
            <w:tcW w:w="795" w:type="pct"/>
            <w:shd w:val="clear" w:color="auto" w:fill="auto"/>
            <w:vAlign w:val="center"/>
          </w:tcPr>
          <w:p w:rsidR="00CD5348" w:rsidRPr="00AC5660" w:rsidRDefault="00CD5348" w:rsidP="002274EF">
            <w:pPr>
              <w:spacing w:line="240" w:lineRule="auto"/>
              <w:ind w:firstLine="0"/>
              <w:rPr>
                <w:rFonts w:cs="Times New Roman"/>
                <w:sz w:val="24"/>
              </w:rPr>
            </w:pPr>
            <w:r w:rsidRPr="00AC5660">
              <w:rPr>
                <w:rFonts w:cs="Times New Roman"/>
                <w:sz w:val="24"/>
              </w:rPr>
              <w:t>2015 г.</w:t>
            </w:r>
          </w:p>
        </w:tc>
        <w:tc>
          <w:tcPr>
            <w:tcW w:w="850" w:type="pct"/>
            <w:shd w:val="clear" w:color="auto" w:fill="auto"/>
            <w:vAlign w:val="center"/>
          </w:tcPr>
          <w:p w:rsidR="00CD5348" w:rsidRPr="00AC5660" w:rsidRDefault="00CD5348" w:rsidP="002274EF">
            <w:pPr>
              <w:spacing w:line="240" w:lineRule="auto"/>
              <w:ind w:firstLine="0"/>
              <w:rPr>
                <w:rFonts w:cs="Times New Roman"/>
                <w:sz w:val="24"/>
              </w:rPr>
            </w:pPr>
            <w:r w:rsidRPr="00AC5660">
              <w:rPr>
                <w:rFonts w:cs="Times New Roman"/>
                <w:sz w:val="24"/>
              </w:rPr>
              <w:t>2016 г.</w:t>
            </w:r>
          </w:p>
        </w:tc>
      </w:tr>
      <w:tr w:rsidR="00CD5348" w:rsidRPr="00AC5660" w:rsidTr="002274EF">
        <w:trPr>
          <w:trHeight w:val="342"/>
        </w:trPr>
        <w:tc>
          <w:tcPr>
            <w:tcW w:w="2560"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 Здания</w:t>
            </w:r>
          </w:p>
        </w:tc>
        <w:tc>
          <w:tcPr>
            <w:tcW w:w="796"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55,0</w:t>
            </w:r>
          </w:p>
        </w:tc>
        <w:tc>
          <w:tcPr>
            <w:tcW w:w="795"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51,0</w:t>
            </w:r>
          </w:p>
        </w:tc>
        <w:tc>
          <w:tcPr>
            <w:tcW w:w="850"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40,4</w:t>
            </w:r>
          </w:p>
        </w:tc>
      </w:tr>
      <w:tr w:rsidR="00CD5348" w:rsidRPr="00AC5660" w:rsidTr="002274EF">
        <w:trPr>
          <w:trHeight w:val="342"/>
        </w:trPr>
        <w:tc>
          <w:tcPr>
            <w:tcW w:w="2560"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Сооружения</w:t>
            </w:r>
          </w:p>
        </w:tc>
        <w:tc>
          <w:tcPr>
            <w:tcW w:w="796"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6,7</w:t>
            </w:r>
          </w:p>
        </w:tc>
        <w:tc>
          <w:tcPr>
            <w:tcW w:w="795"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4,8</w:t>
            </w:r>
          </w:p>
        </w:tc>
        <w:tc>
          <w:tcPr>
            <w:tcW w:w="850"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2,9</w:t>
            </w:r>
          </w:p>
        </w:tc>
      </w:tr>
      <w:tr w:rsidR="00CD5348" w:rsidRPr="00AC5660" w:rsidTr="002274EF">
        <w:trPr>
          <w:trHeight w:val="342"/>
        </w:trPr>
        <w:tc>
          <w:tcPr>
            <w:tcW w:w="2560"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Машины и оборудование</w:t>
            </w:r>
          </w:p>
        </w:tc>
        <w:tc>
          <w:tcPr>
            <w:tcW w:w="796"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29,9</w:t>
            </w:r>
          </w:p>
        </w:tc>
        <w:tc>
          <w:tcPr>
            <w:tcW w:w="795"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36,1</w:t>
            </w:r>
          </w:p>
        </w:tc>
        <w:tc>
          <w:tcPr>
            <w:tcW w:w="850"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46,5</w:t>
            </w:r>
          </w:p>
        </w:tc>
      </w:tr>
      <w:tr w:rsidR="00CD5348" w:rsidRPr="00AC5660" w:rsidTr="002274EF">
        <w:trPr>
          <w:trHeight w:val="342"/>
        </w:trPr>
        <w:tc>
          <w:tcPr>
            <w:tcW w:w="2560"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Транспортные средства</w:t>
            </w:r>
          </w:p>
        </w:tc>
        <w:tc>
          <w:tcPr>
            <w:tcW w:w="796"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3,7</w:t>
            </w:r>
          </w:p>
        </w:tc>
        <w:tc>
          <w:tcPr>
            <w:tcW w:w="795"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5,1</w:t>
            </w:r>
          </w:p>
        </w:tc>
        <w:tc>
          <w:tcPr>
            <w:tcW w:w="850"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8,3</w:t>
            </w:r>
          </w:p>
        </w:tc>
      </w:tr>
      <w:tr w:rsidR="00CD5348" w:rsidRPr="00AC5660" w:rsidTr="002274EF">
        <w:trPr>
          <w:trHeight w:val="342"/>
        </w:trPr>
        <w:tc>
          <w:tcPr>
            <w:tcW w:w="2560"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Производственный и хозяйственный инвентарь</w:t>
            </w:r>
          </w:p>
        </w:tc>
        <w:tc>
          <w:tcPr>
            <w:tcW w:w="796"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0,1</w:t>
            </w:r>
          </w:p>
        </w:tc>
        <w:tc>
          <w:tcPr>
            <w:tcW w:w="795"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0,2</w:t>
            </w:r>
          </w:p>
        </w:tc>
        <w:tc>
          <w:tcPr>
            <w:tcW w:w="850"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0,2</w:t>
            </w:r>
          </w:p>
        </w:tc>
      </w:tr>
      <w:tr w:rsidR="00CD5348" w:rsidRPr="00AC5660" w:rsidTr="002274EF">
        <w:trPr>
          <w:trHeight w:val="357"/>
        </w:trPr>
        <w:tc>
          <w:tcPr>
            <w:tcW w:w="2560"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lastRenderedPageBreak/>
              <w:t>Другие виды</w:t>
            </w:r>
          </w:p>
        </w:tc>
        <w:tc>
          <w:tcPr>
            <w:tcW w:w="796"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4,0</w:t>
            </w:r>
          </w:p>
        </w:tc>
        <w:tc>
          <w:tcPr>
            <w:tcW w:w="795"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2,9</w:t>
            </w:r>
          </w:p>
        </w:tc>
        <w:tc>
          <w:tcPr>
            <w:tcW w:w="850" w:type="pct"/>
            <w:shd w:val="clear" w:color="auto" w:fill="auto"/>
          </w:tcPr>
          <w:p w:rsidR="00CD5348" w:rsidRPr="00AC5660" w:rsidRDefault="00CD5348" w:rsidP="002274EF">
            <w:pPr>
              <w:spacing w:line="240" w:lineRule="auto"/>
              <w:ind w:firstLine="0"/>
              <w:rPr>
                <w:rFonts w:cs="Times New Roman"/>
                <w:sz w:val="24"/>
              </w:rPr>
            </w:pPr>
            <w:r w:rsidRPr="00AC5660">
              <w:rPr>
                <w:rFonts w:cs="Times New Roman"/>
                <w:sz w:val="24"/>
              </w:rPr>
              <w:t>1,7</w:t>
            </w:r>
          </w:p>
        </w:tc>
      </w:tr>
    </w:tbl>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CD5348" w:rsidRPr="00AC5660" w:rsidRDefault="00CD5348" w:rsidP="00042A1E">
      <w:pPr>
        <w:tabs>
          <w:tab w:val="num" w:pos="0"/>
        </w:tabs>
        <w:rPr>
          <w:rFonts w:cs="Times New Roman"/>
        </w:rPr>
      </w:pPr>
      <w:r w:rsidRPr="00AC5660">
        <w:rPr>
          <w:rFonts w:cs="Times New Roman"/>
        </w:rPr>
        <w:t xml:space="preserve">Допускается применять размер шрифта в таблице меньший, чем в тексте работы, но не менее 10 pt. </w:t>
      </w:r>
    </w:p>
    <w:p w:rsidR="00CD5348" w:rsidRPr="00AC5660" w:rsidRDefault="00CD5348" w:rsidP="00042A1E">
      <w:pPr>
        <w:tabs>
          <w:tab w:val="num" w:pos="0"/>
        </w:tabs>
        <w:rPr>
          <w:rFonts w:cs="Times New Roman"/>
        </w:rPr>
      </w:pPr>
      <w:r w:rsidRPr="00AC5660">
        <w:rPr>
          <w:rFonts w:cs="Times New Roman"/>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CD5348" w:rsidRPr="00AC5660" w:rsidRDefault="00CD5348" w:rsidP="00042A1E">
      <w:pPr>
        <w:tabs>
          <w:tab w:val="num" w:pos="0"/>
        </w:tabs>
        <w:rPr>
          <w:rFonts w:cs="Times New Roman"/>
        </w:rPr>
      </w:pPr>
      <w:r w:rsidRPr="00AC5660">
        <w:rPr>
          <w:rFonts w:cs="Times New Roman"/>
        </w:rPr>
        <w:t xml:space="preserve">Таблица Б.4 – Динамика показателей за 2015–2016 гг.  </w:t>
      </w:r>
    </w:p>
    <w:p w:rsidR="00CD5348" w:rsidRPr="00AC5660" w:rsidRDefault="00CD5348" w:rsidP="00042A1E">
      <w:pPr>
        <w:tabs>
          <w:tab w:val="num" w:pos="0"/>
        </w:tabs>
        <w:rPr>
          <w:rFonts w:cs="Times New Roman"/>
        </w:rPr>
      </w:pPr>
      <w:r w:rsidRPr="00AC5660">
        <w:rPr>
          <w:rFonts w:cs="Times New Roman"/>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CD5348" w:rsidRPr="00AC5660" w:rsidRDefault="00CD5348" w:rsidP="00042A1E">
      <w:pPr>
        <w:rPr>
          <w:rFonts w:cs="Times New Roman"/>
        </w:rPr>
      </w:pPr>
    </w:p>
    <w:p w:rsidR="00CD5348" w:rsidRPr="00AC5660" w:rsidRDefault="00CD5348" w:rsidP="00042A1E">
      <w:pPr>
        <w:rPr>
          <w:rFonts w:cs="Times New Roman"/>
        </w:rPr>
      </w:pPr>
      <w:r w:rsidRPr="00AC5660">
        <w:rPr>
          <w:rFonts w:cs="Times New Roman"/>
        </w:rPr>
        <w:t>3.4 Правила оформления списка использованных источников</w:t>
      </w:r>
    </w:p>
    <w:p w:rsidR="00CD5348" w:rsidRPr="00AC5660" w:rsidRDefault="00CD5348" w:rsidP="00042A1E">
      <w:pPr>
        <w:rPr>
          <w:rFonts w:cs="Times New Roman"/>
        </w:rPr>
      </w:pPr>
    </w:p>
    <w:p w:rsidR="00CD5348" w:rsidRPr="00AC5660" w:rsidRDefault="00CD5348" w:rsidP="00042A1E">
      <w:pPr>
        <w:tabs>
          <w:tab w:val="num" w:pos="0"/>
        </w:tabs>
        <w:rPr>
          <w:rFonts w:cs="Times New Roman"/>
        </w:rPr>
      </w:pPr>
      <w:r w:rsidRPr="00AC5660">
        <w:rPr>
          <w:rFonts w:cs="Times New Roman"/>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CD5348" w:rsidRPr="00AC5660" w:rsidRDefault="00CD5348" w:rsidP="00042A1E">
      <w:pPr>
        <w:rPr>
          <w:rFonts w:cs="Times New Roman"/>
        </w:rPr>
      </w:pPr>
      <w:r w:rsidRPr="00AC5660">
        <w:rPr>
          <w:rFonts w:cs="Times New Roman"/>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CD5348" w:rsidRPr="00AC5660" w:rsidRDefault="00CD5348" w:rsidP="00042A1E">
      <w:pPr>
        <w:rPr>
          <w:rFonts w:cs="Times New Roman"/>
        </w:rPr>
      </w:pPr>
      <w:r w:rsidRPr="00AC5660">
        <w:rPr>
          <w:rFonts w:cs="Times New Roman"/>
        </w:rPr>
        <w:t xml:space="preserve">- [Видеозапись]; - [Мультимедиа]; - [Текст]; - [Электронный ресурс]. </w:t>
      </w:r>
    </w:p>
    <w:p w:rsidR="00CD5348" w:rsidRPr="00AC5660" w:rsidRDefault="00CD5348" w:rsidP="00042A1E">
      <w:pPr>
        <w:tabs>
          <w:tab w:val="num" w:pos="0"/>
        </w:tabs>
        <w:rPr>
          <w:rFonts w:cs="Times New Roman"/>
        </w:rPr>
      </w:pPr>
      <w:r w:rsidRPr="00AC5660">
        <w:rPr>
          <w:rFonts w:cs="Times New Roman"/>
        </w:rPr>
        <w:lastRenderedPageBreak/>
        <w:t>При занесении источников в список следует придерживаться установленных правил их библиографического описания.</w:t>
      </w:r>
    </w:p>
    <w:p w:rsidR="00CD5348" w:rsidRPr="00AC5660" w:rsidRDefault="00CD5348" w:rsidP="00042A1E">
      <w:pPr>
        <w:rPr>
          <w:rFonts w:cs="Times New Roman"/>
        </w:rPr>
      </w:pPr>
    </w:p>
    <w:p w:rsidR="00CD5348" w:rsidRPr="00AC5660" w:rsidRDefault="00CD5348" w:rsidP="00042A1E">
      <w:pPr>
        <w:rPr>
          <w:rFonts w:cs="Times New Roman"/>
        </w:rPr>
      </w:pPr>
      <w:r w:rsidRPr="00AC5660">
        <w:rPr>
          <w:rFonts w:cs="Times New Roman"/>
        </w:rPr>
        <w:t>Примеры оформления нормативно-правовых актов</w:t>
      </w:r>
    </w:p>
    <w:p w:rsidR="00CD5348" w:rsidRPr="00AC5660" w:rsidRDefault="00CD5348" w:rsidP="00042A1E">
      <w:pPr>
        <w:rPr>
          <w:rFonts w:cs="Times New Roman"/>
        </w:rPr>
      </w:pPr>
    </w:p>
    <w:p w:rsidR="00CD5348" w:rsidRPr="00AC5660" w:rsidRDefault="00CD5348" w:rsidP="00042A1E">
      <w:pPr>
        <w:rPr>
          <w:rFonts w:cs="Times New Roman"/>
        </w:rPr>
      </w:pPr>
      <w:r w:rsidRPr="00AC5660">
        <w:rPr>
          <w:rFonts w:cs="Times New Roman"/>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5" w:history="1">
        <w:r w:rsidRPr="00415AC9">
          <w:rPr>
            <w:rStyle w:val="af0"/>
            <w:rFonts w:cs="Times New Roman"/>
          </w:rPr>
          <w:t>http://www.consultant.ru/</w:t>
        </w:r>
      </w:hyperlink>
      <w:r w:rsidRPr="00AC5660">
        <w:rPr>
          <w:rFonts w:cs="Times New Roman"/>
        </w:rPr>
        <w:t xml:space="preserve"> (дата обращения: 21.11.2020). </w:t>
      </w:r>
    </w:p>
    <w:p w:rsidR="00CD5348" w:rsidRPr="00AC5660" w:rsidRDefault="00CD5348" w:rsidP="00042A1E">
      <w:pPr>
        <w:rPr>
          <w:rFonts w:cs="Times New Roman"/>
        </w:rPr>
      </w:pPr>
      <w:r w:rsidRPr="00AC5660">
        <w:rPr>
          <w:rFonts w:cs="Times New Roman"/>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6" w:history="1">
        <w:r w:rsidRPr="00415AC9">
          <w:rPr>
            <w:rStyle w:val="af0"/>
            <w:rFonts w:cs="Times New Roman"/>
          </w:rPr>
          <w:t>http://www.consultant.ru/</w:t>
        </w:r>
      </w:hyperlink>
      <w:r w:rsidRPr="00AC5660">
        <w:rPr>
          <w:rFonts w:cs="Times New Roman"/>
        </w:rPr>
        <w:t xml:space="preserve"> (дата обращения: 24.11.2020).</w:t>
      </w:r>
    </w:p>
    <w:p w:rsidR="00CD5348" w:rsidRPr="00AC5660" w:rsidRDefault="00CD5348" w:rsidP="00042A1E">
      <w:pPr>
        <w:rPr>
          <w:rFonts w:cs="Times New Roman"/>
        </w:rPr>
      </w:pPr>
      <w:r w:rsidRPr="00AC5660">
        <w:rPr>
          <w:rFonts w:cs="Times New Roman"/>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7" w:history="1">
        <w:r w:rsidRPr="00415AC9">
          <w:rPr>
            <w:rStyle w:val="af0"/>
            <w:rFonts w:cs="Times New Roman"/>
          </w:rPr>
          <w:t>http://www.consultant.ru/</w:t>
        </w:r>
      </w:hyperlink>
      <w:r w:rsidRPr="00AC5660">
        <w:rPr>
          <w:rFonts w:cs="Times New Roman"/>
        </w:rPr>
        <w:t xml:space="preserve"> (дата обращения: 24.11.2020).</w:t>
      </w:r>
    </w:p>
    <w:p w:rsidR="00CD5348" w:rsidRPr="00AC5660" w:rsidRDefault="00CD5348" w:rsidP="00042A1E">
      <w:pPr>
        <w:rPr>
          <w:rFonts w:cs="Times New Roman"/>
        </w:rPr>
      </w:pPr>
      <w:r w:rsidRPr="00AC5660">
        <w:rPr>
          <w:rFonts w:cs="Times New Roman"/>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CD5348" w:rsidRPr="00AC5660" w:rsidRDefault="00CD5348" w:rsidP="00042A1E">
      <w:pPr>
        <w:rPr>
          <w:rFonts w:cs="Times New Roman"/>
        </w:rPr>
      </w:pPr>
      <w:r w:rsidRPr="00AC5660">
        <w:rPr>
          <w:rFonts w:cs="Times New Roman"/>
        </w:rPr>
        <w:t xml:space="preserve">Письмо Минфина от 13.08.2015 г. № 03-07-11/46755 // КонсультантПлюс: справочно-правовая система [Офиц. сайт]. URL: </w:t>
      </w:r>
      <w:hyperlink r:id="rId18" w:history="1">
        <w:r w:rsidRPr="00415AC9">
          <w:rPr>
            <w:rStyle w:val="af0"/>
            <w:rFonts w:cs="Times New Roman"/>
          </w:rPr>
          <w:t>http://www.consultant.ru/</w:t>
        </w:r>
      </w:hyperlink>
      <w:r w:rsidRPr="00AC5660">
        <w:rPr>
          <w:rFonts w:cs="Times New Roman"/>
        </w:rPr>
        <w:t xml:space="preserve"> (дата обращения: 11.11.2020).</w:t>
      </w:r>
    </w:p>
    <w:p w:rsidR="00CD5348" w:rsidRPr="00AC5660" w:rsidRDefault="00CD5348" w:rsidP="00042A1E">
      <w:pPr>
        <w:rPr>
          <w:rFonts w:cs="Times New Roman"/>
        </w:rPr>
      </w:pPr>
    </w:p>
    <w:p w:rsidR="00CD5348" w:rsidRPr="00AC5660" w:rsidRDefault="00CD5348" w:rsidP="00042A1E">
      <w:pPr>
        <w:rPr>
          <w:rFonts w:cs="Times New Roman"/>
        </w:rPr>
      </w:pPr>
      <w:r w:rsidRPr="00AC5660">
        <w:rPr>
          <w:rFonts w:cs="Times New Roman"/>
        </w:rPr>
        <w:t>Книги, статьи, материалы конференций и семинаров</w:t>
      </w:r>
    </w:p>
    <w:p w:rsidR="00CD5348" w:rsidRPr="00AC5660" w:rsidRDefault="00CD5348" w:rsidP="00042A1E">
      <w:pPr>
        <w:rPr>
          <w:rFonts w:cs="Times New Roman"/>
        </w:rPr>
      </w:pPr>
    </w:p>
    <w:p w:rsidR="00CD5348" w:rsidRPr="00AC5660" w:rsidRDefault="00CD5348" w:rsidP="00042A1E">
      <w:pPr>
        <w:rPr>
          <w:rFonts w:cs="Times New Roman"/>
        </w:rPr>
      </w:pPr>
      <w:r w:rsidRPr="00AC5660">
        <w:rPr>
          <w:rFonts w:cs="Times New Roman"/>
        </w:rPr>
        <w:t xml:space="preserve">Лихолетов, В. В.  Экономико-правовая защита интеллектуальной </w:t>
      </w:r>
      <w:r w:rsidR="001E1EE9" w:rsidRPr="00AC5660">
        <w:rPr>
          <w:rFonts w:cs="Times New Roman"/>
        </w:rPr>
        <w:t>собственности:</w:t>
      </w:r>
      <w:r w:rsidRPr="00AC5660">
        <w:rPr>
          <w:rFonts w:cs="Times New Roman"/>
        </w:rPr>
        <w:t xml:space="preserve"> учебное пособие для вузов / В. В. Лихолетов, О. В. Рязанцева. — </w:t>
      </w:r>
      <w:r w:rsidR="001E1EE9" w:rsidRPr="00AC5660">
        <w:rPr>
          <w:rFonts w:cs="Times New Roman"/>
        </w:rPr>
        <w:t>Москва:</w:t>
      </w:r>
      <w:r w:rsidRPr="00AC5660">
        <w:rPr>
          <w:rFonts w:cs="Times New Roman"/>
        </w:rPr>
        <w:t xml:space="preserve"> Издательство Юрайт, 2021. — 195 с. — (Высшее </w:t>
      </w:r>
      <w:r w:rsidRPr="00AC5660">
        <w:rPr>
          <w:rFonts w:cs="Times New Roman"/>
        </w:rPr>
        <w:lastRenderedPageBreak/>
        <w:t xml:space="preserve">образование). — ISBN 978-5-534-13498-8. — Текст : электронный // ЭБС Юрайт [сайт]. — URL: </w:t>
      </w:r>
      <w:hyperlink r:id="rId19" w:history="1">
        <w:r w:rsidR="00415AC9" w:rsidRPr="00415AC9">
          <w:rPr>
            <w:rStyle w:val="af0"/>
            <w:rFonts w:cs="Times New Roman"/>
          </w:rPr>
          <w:t>https://urait.ru/bcode/462503</w:t>
        </w:r>
      </w:hyperlink>
      <w:r w:rsidRPr="00AC5660">
        <w:rPr>
          <w:rFonts w:cs="Times New Roman"/>
        </w:rPr>
        <w:t xml:space="preserve"> </w:t>
      </w:r>
    </w:p>
    <w:p w:rsidR="00CD5348" w:rsidRPr="00AC5660" w:rsidRDefault="00CD5348" w:rsidP="00042A1E">
      <w:pPr>
        <w:rPr>
          <w:rFonts w:cs="Times New Roman"/>
        </w:rPr>
      </w:pPr>
      <w:r w:rsidRPr="00AC5660">
        <w:rPr>
          <w:rFonts w:cs="Times New Roman"/>
        </w:rPr>
        <w:t xml:space="preserve">Царенко, А. С.  «Бережливое мышление» в государственном </w:t>
      </w:r>
      <w:r w:rsidR="001E1EE9" w:rsidRPr="00AC5660">
        <w:rPr>
          <w:rFonts w:cs="Times New Roman"/>
        </w:rPr>
        <w:t>управлении:</w:t>
      </w:r>
      <w:r w:rsidRPr="00AC5660">
        <w:rPr>
          <w:rFonts w:cs="Times New Roman"/>
        </w:rPr>
        <w:t xml:space="preserve"> монография / А. С. Царенко, О. Ю. Гусельникова. — </w:t>
      </w:r>
      <w:r w:rsidR="001E1EE9" w:rsidRPr="00AC5660">
        <w:rPr>
          <w:rFonts w:cs="Times New Roman"/>
        </w:rPr>
        <w:t>Москва:</w:t>
      </w:r>
      <w:r w:rsidRPr="00AC5660">
        <w:rPr>
          <w:rFonts w:cs="Times New Roman"/>
        </w:rPr>
        <w:t xml:space="preserve"> Издательство Юрайт, 2020. — 206 с. — (Актуальные монографии). — ISBN 978-5-534-13961-7. — </w:t>
      </w:r>
      <w:r w:rsidR="001E1EE9" w:rsidRPr="00AC5660">
        <w:rPr>
          <w:rFonts w:cs="Times New Roman"/>
        </w:rPr>
        <w:t>Текст:</w:t>
      </w:r>
      <w:r w:rsidRPr="00AC5660">
        <w:rPr>
          <w:rFonts w:cs="Times New Roman"/>
        </w:rPr>
        <w:t xml:space="preserve"> электронный // ЭБС Юрайт [сайт]. — URL: </w:t>
      </w:r>
      <w:hyperlink r:id="rId20" w:history="1">
        <w:r w:rsidR="00415AC9" w:rsidRPr="00415AC9">
          <w:rPr>
            <w:rStyle w:val="af0"/>
            <w:rFonts w:cs="Times New Roman"/>
          </w:rPr>
          <w:t>https://urait.ru/bcode/467371</w:t>
        </w:r>
      </w:hyperlink>
    </w:p>
    <w:p w:rsidR="00CD5348" w:rsidRPr="00AC5660" w:rsidRDefault="00CD5348" w:rsidP="00042A1E">
      <w:pPr>
        <w:rPr>
          <w:rFonts w:cs="Times New Roman"/>
        </w:rPr>
      </w:pPr>
      <w:r w:rsidRPr="00AC5660">
        <w:rPr>
          <w:rFonts w:cs="Times New Roman"/>
        </w:rPr>
        <w:t xml:space="preserve">Голуб, И. Б.  Русский язык и практическая стилистика. </w:t>
      </w:r>
      <w:r w:rsidR="001E1EE9" w:rsidRPr="00AC5660">
        <w:rPr>
          <w:rFonts w:cs="Times New Roman"/>
        </w:rPr>
        <w:t>Справочник:</w:t>
      </w:r>
      <w:r w:rsidRPr="00AC5660">
        <w:rPr>
          <w:rFonts w:cs="Times New Roman"/>
        </w:rPr>
        <w:t xml:space="preserve"> учебно-справочное пособие для среднего профессионального образования / И. Б. Голуб. — 3-е изд. — </w:t>
      </w:r>
      <w:r w:rsidR="001E1EE9" w:rsidRPr="00AC5660">
        <w:rPr>
          <w:rFonts w:cs="Times New Roman"/>
        </w:rPr>
        <w:t>Москва:</w:t>
      </w:r>
      <w:r w:rsidRPr="00AC5660">
        <w:rPr>
          <w:rFonts w:cs="Times New Roman"/>
        </w:rPr>
        <w:t xml:space="preserve"> Издательство Юрайт, 2020. — 355 с. — (Профессиональное образование). — ISBN 978-5-534-10264-2. — </w:t>
      </w:r>
      <w:r w:rsidR="001E1EE9" w:rsidRPr="00AC5660">
        <w:rPr>
          <w:rFonts w:cs="Times New Roman"/>
        </w:rPr>
        <w:t>Текст:</w:t>
      </w:r>
      <w:r w:rsidRPr="00AC5660">
        <w:rPr>
          <w:rFonts w:cs="Times New Roman"/>
        </w:rPr>
        <w:t xml:space="preserve"> электронный // ЭБС Юрайт [сайт]. — URL: </w:t>
      </w:r>
      <w:hyperlink r:id="rId21" w:history="1">
        <w:r w:rsidR="00415AC9" w:rsidRPr="00415AC9">
          <w:rPr>
            <w:rStyle w:val="af0"/>
            <w:rFonts w:cs="Times New Roman"/>
          </w:rPr>
          <w:t>https://urait.ru/bcode/456491</w:t>
        </w:r>
      </w:hyperlink>
    </w:p>
    <w:p w:rsidR="00CD5348" w:rsidRPr="00AC5660" w:rsidRDefault="00CD5348" w:rsidP="00042A1E">
      <w:pPr>
        <w:rPr>
          <w:rFonts w:cs="Times New Roman"/>
        </w:rPr>
      </w:pPr>
      <w:r w:rsidRPr="00AC5660">
        <w:rPr>
          <w:rFonts w:cs="Times New Roman"/>
        </w:rPr>
        <w:t xml:space="preserve">Бубнова, А.Ю. Социологические исследования востребованных услуг службы занятости населения / </w:t>
      </w:r>
      <w:r w:rsidR="001E1EE9" w:rsidRPr="00AC5660">
        <w:rPr>
          <w:rFonts w:cs="Times New Roman"/>
        </w:rPr>
        <w:t>А. Ю.</w:t>
      </w:r>
      <w:r w:rsidRPr="00AC5660">
        <w:rPr>
          <w:rFonts w:cs="Times New Roman"/>
        </w:rPr>
        <w:t xml:space="preserve"> Бубнова // Научный журнал Дискурс. — 2019. — № 12 (26). — С. </w:t>
      </w:r>
      <w:r w:rsidR="001E1EE9" w:rsidRPr="00AC5660">
        <w:rPr>
          <w:rFonts w:cs="Times New Roman"/>
        </w:rPr>
        <w:t>199–207</w:t>
      </w:r>
      <w:r w:rsidRPr="00AC5660">
        <w:rPr>
          <w:rFonts w:cs="Times New Roman"/>
        </w:rPr>
        <w:t xml:space="preserve">. Васильева, Е.М. Государственное регулирование занятости населения [Текст] / </w:t>
      </w:r>
      <w:r w:rsidR="001E1EE9" w:rsidRPr="00AC5660">
        <w:rPr>
          <w:rFonts w:cs="Times New Roman"/>
        </w:rPr>
        <w:t>Е. М.</w:t>
      </w:r>
      <w:r w:rsidRPr="00AC5660">
        <w:rPr>
          <w:rFonts w:cs="Times New Roman"/>
        </w:rPr>
        <w:t xml:space="preserve"> Васильева // Вестник современных исследований. — 2019. — № — 1.1 (16). — С. </w:t>
      </w:r>
      <w:r w:rsidR="001E1EE9" w:rsidRPr="00AC5660">
        <w:rPr>
          <w:rFonts w:cs="Times New Roman"/>
        </w:rPr>
        <w:t>188–191</w:t>
      </w:r>
      <w:r w:rsidRPr="00AC5660">
        <w:rPr>
          <w:rFonts w:cs="Times New Roman"/>
        </w:rPr>
        <w:t>.</w:t>
      </w:r>
    </w:p>
    <w:p w:rsidR="00CD5348" w:rsidRPr="00AC5660" w:rsidRDefault="00CD5348" w:rsidP="00042A1E">
      <w:pPr>
        <w:rPr>
          <w:rFonts w:cs="Times New Roman"/>
        </w:rPr>
      </w:pPr>
    </w:p>
    <w:p w:rsidR="00CD5348" w:rsidRPr="00AC5660" w:rsidRDefault="00CD5348" w:rsidP="00042A1E">
      <w:pPr>
        <w:rPr>
          <w:rFonts w:cs="Times New Roman"/>
          <w:lang w:val="en-US"/>
        </w:rPr>
      </w:pPr>
      <w:r w:rsidRPr="00AC5660">
        <w:rPr>
          <w:rFonts w:cs="Times New Roman"/>
        </w:rPr>
        <w:t>Иностранная</w:t>
      </w:r>
      <w:r w:rsidRPr="00AC5660">
        <w:rPr>
          <w:rFonts w:cs="Times New Roman"/>
          <w:lang w:val="en-US"/>
        </w:rPr>
        <w:t xml:space="preserve"> </w:t>
      </w:r>
      <w:r w:rsidRPr="00AC5660">
        <w:rPr>
          <w:rFonts w:cs="Times New Roman"/>
        </w:rPr>
        <w:t>литература</w:t>
      </w:r>
    </w:p>
    <w:p w:rsidR="00CD5348" w:rsidRPr="00AC5660" w:rsidRDefault="00CD5348" w:rsidP="00042A1E">
      <w:pPr>
        <w:rPr>
          <w:rFonts w:cs="Times New Roman"/>
          <w:lang w:val="en-US"/>
        </w:rPr>
      </w:pPr>
    </w:p>
    <w:p w:rsidR="00CD5348" w:rsidRPr="00AC5660" w:rsidRDefault="00CD5348" w:rsidP="00042A1E">
      <w:pPr>
        <w:rPr>
          <w:rFonts w:cs="Times New Roman"/>
          <w:lang w:val="en-US"/>
        </w:rPr>
      </w:pPr>
      <w:r w:rsidRPr="00AC5660">
        <w:rPr>
          <w:rFonts w:cs="Times New Roman"/>
          <w:lang w:val="en-US"/>
        </w:rPr>
        <w:t xml:space="preserve">An Interview with Douglass C. North // The Newsletter of The Cliometric Society. - 2003. - Vol. 8. - N 3. - P. 23–28. </w:t>
      </w:r>
    </w:p>
    <w:p w:rsidR="00CD5348" w:rsidRPr="00AC5660" w:rsidRDefault="00CD5348" w:rsidP="00042A1E">
      <w:pPr>
        <w:rPr>
          <w:rFonts w:cs="Times New Roman"/>
          <w:lang w:val="en-US"/>
        </w:rPr>
      </w:pPr>
      <w:r w:rsidRPr="00AC5660">
        <w:rPr>
          <w:rFonts w:cs="Times New Roman"/>
          <w:lang w:val="en-US"/>
        </w:rPr>
        <w:t xml:space="preserve">Burkhead, J. The Budget and Democratic Government / Lyden F.J., Miller E.G. (Eds.) / Planning, Programming, Budgeting. </w:t>
      </w:r>
      <w:r w:rsidR="001E1EE9" w:rsidRPr="00AC5660">
        <w:rPr>
          <w:rFonts w:cs="Times New Roman"/>
          <w:lang w:val="en-US"/>
        </w:rPr>
        <w:t>Markham:</w:t>
      </w:r>
      <w:r w:rsidRPr="00AC5660">
        <w:rPr>
          <w:rFonts w:cs="Times New Roman"/>
          <w:lang w:val="en-US"/>
        </w:rPr>
        <w:t xml:space="preserve"> Chicago, 1972. 218 p. </w:t>
      </w:r>
    </w:p>
    <w:p w:rsidR="00CD5348" w:rsidRPr="00AC5660" w:rsidRDefault="00CD5348" w:rsidP="00042A1E">
      <w:pPr>
        <w:rPr>
          <w:rFonts w:cs="Times New Roman"/>
          <w:lang w:val="en-US"/>
        </w:rPr>
      </w:pPr>
      <w:r w:rsidRPr="00AC5660">
        <w:rPr>
          <w:rFonts w:cs="Times New Roman"/>
          <w:lang w:val="en-US"/>
        </w:rPr>
        <w:t xml:space="preserve">Miller, D. Strategy Making and Structure: Analysis and Implications for Performance // Academy of Management Journal. - 2007. - Vol. 30. - N 1. - P. 45–51.  </w:t>
      </w:r>
    </w:p>
    <w:p w:rsidR="00CD5348" w:rsidRPr="00AC5660" w:rsidRDefault="00CD5348" w:rsidP="00042A1E">
      <w:pPr>
        <w:rPr>
          <w:rFonts w:cs="Times New Roman"/>
          <w:lang w:val="en-US"/>
        </w:rPr>
      </w:pPr>
    </w:p>
    <w:p w:rsidR="00CD5348" w:rsidRPr="00AC5660" w:rsidRDefault="00CD5348" w:rsidP="00042A1E">
      <w:pPr>
        <w:rPr>
          <w:rFonts w:cs="Times New Roman"/>
        </w:rPr>
      </w:pPr>
      <w:r w:rsidRPr="00AC5660">
        <w:rPr>
          <w:rFonts w:cs="Times New Roman"/>
        </w:rPr>
        <w:t>Интернет-ресурсы</w:t>
      </w:r>
    </w:p>
    <w:p w:rsidR="00CD5348" w:rsidRPr="00AC5660" w:rsidRDefault="00CD5348" w:rsidP="00042A1E">
      <w:pPr>
        <w:rPr>
          <w:rFonts w:cs="Times New Roman"/>
        </w:rPr>
      </w:pPr>
    </w:p>
    <w:p w:rsidR="00CD5348" w:rsidRPr="00AC5660" w:rsidRDefault="00CD5348" w:rsidP="00042A1E">
      <w:pPr>
        <w:rPr>
          <w:rFonts w:cs="Times New Roman"/>
        </w:rPr>
      </w:pPr>
      <w:r w:rsidRPr="00AC5660">
        <w:rPr>
          <w:rFonts w:cs="Times New Roman"/>
        </w:rPr>
        <w:lastRenderedPageBreak/>
        <w:t xml:space="preserve">Тарманова </w:t>
      </w:r>
      <w:r w:rsidR="001E1EE9" w:rsidRPr="00AC5660">
        <w:rPr>
          <w:rFonts w:cs="Times New Roman"/>
        </w:rPr>
        <w:t>В. С.</w:t>
      </w:r>
      <w:r w:rsidRPr="00AC5660">
        <w:rPr>
          <w:rFonts w:cs="Times New Roman"/>
        </w:rPr>
        <w:t xml:space="preserve"> Выплата накопительной части пенсии и порядок ее формирования / </w:t>
      </w:r>
      <w:r w:rsidR="001E1EE9" w:rsidRPr="00AC5660">
        <w:rPr>
          <w:rFonts w:cs="Times New Roman"/>
        </w:rPr>
        <w:t>В. С.</w:t>
      </w:r>
      <w:r w:rsidRPr="00AC5660">
        <w:rPr>
          <w:rFonts w:cs="Times New Roman"/>
        </w:rPr>
        <w:t xml:space="preserve"> Тарманова // [Электронный ресурс] — </w:t>
      </w:r>
      <w:hyperlink r:id="rId22" w:history="1">
        <w:r w:rsidRPr="00415AC9">
          <w:rPr>
            <w:rStyle w:val="af0"/>
            <w:rFonts w:cs="Times New Roman"/>
          </w:rPr>
          <w:t>https://pf-magazine.ru/articles/obshhaya-informacziya/vyplata-nakopitelnoj-chasti-pensii-i-poryadok-ee-formirovaniya.html</w:t>
        </w:r>
      </w:hyperlink>
    </w:p>
    <w:p w:rsidR="00CD5348" w:rsidRPr="00AC5660" w:rsidRDefault="00CD5348" w:rsidP="00042A1E">
      <w:pPr>
        <w:rPr>
          <w:rFonts w:cs="Times New Roman"/>
        </w:rPr>
      </w:pPr>
      <w:r w:rsidRPr="00AC5660">
        <w:rPr>
          <w:rFonts w:cs="Times New Roman"/>
        </w:rPr>
        <w:t xml:space="preserve">Пенсионный фонд Российской Федерации. Официальный сайт. [Электронный ресурс] — URL: </w:t>
      </w:r>
      <w:hyperlink r:id="rId23" w:history="1">
        <w:r w:rsidRPr="00415AC9">
          <w:rPr>
            <w:rStyle w:val="af0"/>
            <w:rFonts w:cs="Times New Roman"/>
          </w:rPr>
          <w:t>http://www.pfrf.ru</w:t>
        </w:r>
      </w:hyperlink>
      <w:r w:rsidRPr="00AC5660">
        <w:rPr>
          <w:rFonts w:cs="Times New Roman"/>
        </w:rPr>
        <w:t xml:space="preserve"> </w:t>
      </w:r>
    </w:p>
    <w:p w:rsidR="00CD5348" w:rsidRPr="00AC5660" w:rsidRDefault="00CD5348" w:rsidP="00042A1E">
      <w:pPr>
        <w:rPr>
          <w:rFonts w:cs="Times New Roman"/>
        </w:rPr>
      </w:pPr>
      <w:r w:rsidRPr="00AC5660">
        <w:rPr>
          <w:rFonts w:cs="Times New Roman"/>
        </w:rPr>
        <w:t xml:space="preserve">Федеральная служба государственной статистики // [Электронный ресурс] — URL: </w:t>
      </w:r>
      <w:hyperlink r:id="rId24" w:history="1">
        <w:r w:rsidRPr="00415AC9">
          <w:rPr>
            <w:rStyle w:val="af0"/>
            <w:rFonts w:cs="Times New Roman"/>
          </w:rPr>
          <w:t>http://www.gks.ru/</w:t>
        </w:r>
      </w:hyperlink>
    </w:p>
    <w:p w:rsidR="00CD5348" w:rsidRPr="00AC5660" w:rsidRDefault="00CD5348" w:rsidP="00042A1E">
      <w:pPr>
        <w:rPr>
          <w:rFonts w:cs="Times New Roman"/>
        </w:rPr>
      </w:pPr>
    </w:p>
    <w:p w:rsidR="00CD5348" w:rsidRPr="00AC5660" w:rsidRDefault="00CD5348" w:rsidP="00042A1E">
      <w:pPr>
        <w:tabs>
          <w:tab w:val="num" w:pos="0"/>
        </w:tabs>
        <w:rPr>
          <w:rFonts w:cs="Times New Roman"/>
        </w:rPr>
      </w:pPr>
      <w:r w:rsidRPr="00AC5660">
        <w:rPr>
          <w:rFonts w:cs="Times New Roman"/>
        </w:rPr>
        <w:t>3.5 Правила оформления примечаний и сносок</w:t>
      </w:r>
    </w:p>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CD5348" w:rsidRPr="00AC5660" w:rsidRDefault="00CD5348" w:rsidP="00042A1E">
      <w:pPr>
        <w:rPr>
          <w:rFonts w:cs="Times New Roman"/>
        </w:rPr>
      </w:pPr>
      <w:r w:rsidRPr="00AC5660">
        <w:rPr>
          <w:rFonts w:cs="Times New Roman"/>
        </w:rPr>
        <w:t>Если необходимо пояснить отдельные данные, приведенные в документе, то эти данные следует обозначать надстрочными знаками сноски.</w:t>
      </w:r>
    </w:p>
    <w:p w:rsidR="00CD5348" w:rsidRPr="00AC5660" w:rsidRDefault="00CD5348" w:rsidP="00042A1E">
      <w:pPr>
        <w:rPr>
          <w:rFonts w:cs="Times New Roman"/>
        </w:rPr>
      </w:pPr>
      <w:r w:rsidRPr="00AC5660">
        <w:rPr>
          <w:rFonts w:cs="Times New Roman"/>
        </w:rPr>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CD5348" w:rsidRPr="00AC5660" w:rsidRDefault="00CD5348" w:rsidP="00042A1E">
      <w:pPr>
        <w:rPr>
          <w:rFonts w:cs="Times New Roman"/>
        </w:rPr>
      </w:pPr>
      <w:r w:rsidRPr="00AC5660">
        <w:rPr>
          <w:rFonts w:cs="Times New Roman"/>
        </w:rPr>
        <w:t>Знак сноски ставят непосредственно после того слова, числа, символа, предложения, к которому дается пояснение, и перед текстом пояснения.</w:t>
      </w:r>
    </w:p>
    <w:p w:rsidR="00CD5348" w:rsidRPr="00AC5660" w:rsidRDefault="00CD5348" w:rsidP="00042A1E">
      <w:pPr>
        <w:rPr>
          <w:rFonts w:cs="Times New Roman"/>
        </w:rPr>
      </w:pPr>
      <w:r w:rsidRPr="00AC5660">
        <w:rPr>
          <w:rFonts w:cs="Times New Roman"/>
        </w:rPr>
        <w:lastRenderedPageBreak/>
        <w:t xml:space="preserve">Знак сноски выполняют арабскими цифрами со скобкой и помещают на уровне верхнего обреза шрифта. </w:t>
      </w:r>
    </w:p>
    <w:p w:rsidR="00CD5348" w:rsidRPr="00AC5660" w:rsidRDefault="00CD5348" w:rsidP="00042A1E">
      <w:pPr>
        <w:tabs>
          <w:tab w:val="num" w:pos="0"/>
        </w:tabs>
        <w:rPr>
          <w:rFonts w:cs="Times New Roman"/>
        </w:rPr>
      </w:pPr>
      <w:r w:rsidRPr="00AC5660">
        <w:rPr>
          <w:rFonts w:cs="Times New Roman"/>
        </w:rPr>
        <w:t>Нумерация сносок отдельная для каждой страницы.</w:t>
      </w:r>
    </w:p>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rPr>
        <w:t>3.6 Правила оформления приложений</w:t>
      </w:r>
    </w:p>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rPr>
        <w:t>Приложения оформляются как продолжение письменной работы на последующих её листах.</w:t>
      </w:r>
    </w:p>
    <w:p w:rsidR="00CD5348" w:rsidRPr="00AC5660" w:rsidRDefault="00CD5348" w:rsidP="00042A1E">
      <w:pPr>
        <w:tabs>
          <w:tab w:val="num" w:pos="0"/>
        </w:tabs>
        <w:rPr>
          <w:rFonts w:cs="Times New Roman"/>
        </w:rPr>
      </w:pPr>
      <w:r w:rsidRPr="00AC5660">
        <w:rPr>
          <w:rFonts w:cs="Times New Roman"/>
        </w:rPr>
        <w:t>В тексте работы на все приложения должны быть даны ссылки. Приложения располагают в порядке ссылок на них в тексте документа.</w:t>
      </w:r>
    </w:p>
    <w:p w:rsidR="00CD5348" w:rsidRPr="00AC5660" w:rsidRDefault="00CD5348" w:rsidP="00042A1E">
      <w:pPr>
        <w:tabs>
          <w:tab w:val="num" w:pos="0"/>
        </w:tabs>
        <w:rPr>
          <w:rFonts w:cs="Times New Roman"/>
        </w:rPr>
      </w:pPr>
      <w:r w:rsidRPr="00AC5660">
        <w:rPr>
          <w:rFonts w:cs="Times New Roman"/>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CD5348" w:rsidRPr="00AC5660" w:rsidRDefault="00CD5348" w:rsidP="00042A1E">
      <w:pPr>
        <w:tabs>
          <w:tab w:val="num" w:pos="0"/>
        </w:tabs>
        <w:rPr>
          <w:rFonts w:cs="Times New Roman"/>
        </w:rPr>
      </w:pPr>
      <w:r w:rsidRPr="00AC5660">
        <w:rPr>
          <w:rFonts w:cs="Times New Roman"/>
        </w:rPr>
        <w:t>Каждое приложение следует начинать с новой страницы с указанием наверху посередине страницы слова «Приложение» и его обозначения.</w:t>
      </w:r>
    </w:p>
    <w:p w:rsidR="00CD5348" w:rsidRPr="00AC5660" w:rsidRDefault="00CD5348" w:rsidP="00042A1E">
      <w:pPr>
        <w:tabs>
          <w:tab w:val="num" w:pos="0"/>
        </w:tabs>
        <w:rPr>
          <w:rFonts w:cs="Times New Roman"/>
        </w:rPr>
      </w:pPr>
      <w:r w:rsidRPr="00AC5660">
        <w:rPr>
          <w:rFonts w:cs="Times New Roman"/>
        </w:rPr>
        <w:t xml:space="preserve">Приложение может иметь заголовок, который записывают симметрично относительно текста с прописной буквы отдельной строкой. Приложения должны иметь общую с остальной частью документа сквозную нумерацию страниц.   </w:t>
      </w:r>
    </w:p>
    <w:p w:rsidR="00CD5348" w:rsidRPr="00AC5660" w:rsidRDefault="00CD5348" w:rsidP="00042A1E">
      <w:pPr>
        <w:tabs>
          <w:tab w:val="num" w:pos="0"/>
        </w:tabs>
        <w:rPr>
          <w:rFonts w:cs="Times New Roman"/>
        </w:rPr>
      </w:pPr>
    </w:p>
    <w:p w:rsidR="00CD5348" w:rsidRPr="00AC5660" w:rsidRDefault="00CD5348" w:rsidP="00042A1E">
      <w:pPr>
        <w:tabs>
          <w:tab w:val="num" w:pos="0"/>
        </w:tabs>
        <w:rPr>
          <w:rFonts w:cs="Times New Roman"/>
        </w:rPr>
      </w:pPr>
      <w:r w:rsidRPr="00AC5660">
        <w:rPr>
          <w:rFonts w:cs="Times New Roman"/>
        </w:rPr>
        <w:t>3.7 Правила оформления формул</w:t>
      </w:r>
    </w:p>
    <w:p w:rsidR="00CD5348" w:rsidRPr="00AC5660" w:rsidRDefault="00CD5348" w:rsidP="00042A1E">
      <w:pPr>
        <w:rPr>
          <w:rFonts w:cs="Times New Roman"/>
        </w:rPr>
      </w:pPr>
      <w:r w:rsidRPr="00AC5660">
        <w:rPr>
          <w:rFonts w:cs="Times New Roman"/>
        </w:rPr>
        <w:t>При использовании формул необходимо придерживаться следующих рекомендаций:</w:t>
      </w:r>
    </w:p>
    <w:p w:rsidR="00CD5348" w:rsidRPr="00AC5660" w:rsidRDefault="00CD5348" w:rsidP="00042A1E">
      <w:pPr>
        <w:tabs>
          <w:tab w:val="num" w:pos="0"/>
        </w:tabs>
        <w:rPr>
          <w:rFonts w:cs="Times New Roman"/>
        </w:rPr>
      </w:pPr>
      <w:r w:rsidRPr="00AC5660">
        <w:rPr>
          <w:rFonts w:cs="Times New Roman"/>
        </w:rPr>
        <w:t>– в формулах в качестве символов следует применять обозначения, установленные соответствующими государственными стандартами;</w:t>
      </w:r>
    </w:p>
    <w:p w:rsidR="00CD5348" w:rsidRPr="00AC5660" w:rsidRDefault="00CD5348" w:rsidP="00042A1E">
      <w:pPr>
        <w:tabs>
          <w:tab w:val="num" w:pos="0"/>
        </w:tabs>
        <w:rPr>
          <w:rFonts w:cs="Times New Roman"/>
        </w:rPr>
      </w:pPr>
      <w:r w:rsidRPr="00AC5660">
        <w:rPr>
          <w:rFonts w:cs="Times New Roman"/>
        </w:rPr>
        <w:t xml:space="preserve">–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w:t>
      </w:r>
      <w:r w:rsidRPr="00AC5660">
        <w:rPr>
          <w:rFonts w:cs="Times New Roman"/>
        </w:rPr>
        <w:lastRenderedPageBreak/>
        <w:t>формуле. Первая строка пояснения должна начинаться со слова "где" без двоеточия после него;</w:t>
      </w:r>
    </w:p>
    <w:p w:rsidR="00CD5348" w:rsidRPr="00AC5660" w:rsidRDefault="00CD5348" w:rsidP="00042A1E">
      <w:pPr>
        <w:tabs>
          <w:tab w:val="num" w:pos="0"/>
        </w:tabs>
        <w:rPr>
          <w:rFonts w:cs="Times New Roman"/>
        </w:rPr>
      </w:pPr>
      <w:r w:rsidRPr="00AC5660">
        <w:rPr>
          <w:rFonts w:cs="Times New Roman"/>
        </w:rPr>
        <w:t>– формула должна располагаться в отдельной строке с абзацного отступа;</w:t>
      </w:r>
    </w:p>
    <w:p w:rsidR="00CD5348" w:rsidRPr="00AC5660" w:rsidRDefault="00CD5348" w:rsidP="00042A1E">
      <w:pPr>
        <w:tabs>
          <w:tab w:val="num" w:pos="0"/>
        </w:tabs>
        <w:rPr>
          <w:rFonts w:cs="Times New Roman"/>
        </w:rPr>
      </w:pPr>
      <w:r w:rsidRPr="00AC5660">
        <w:rPr>
          <w:rFonts w:cs="Times New Roman"/>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CD5348" w:rsidRPr="00AC5660" w:rsidRDefault="00CD5348" w:rsidP="00042A1E">
      <w:pPr>
        <w:tabs>
          <w:tab w:val="num" w:pos="0"/>
        </w:tabs>
        <w:rPr>
          <w:rFonts w:cs="Times New Roman"/>
        </w:rPr>
      </w:pPr>
      <w:r w:rsidRPr="00AC5660">
        <w:rPr>
          <w:rFonts w:cs="Times New Roman"/>
        </w:rPr>
        <w:t>– перед и после формулы обычно пропускается одна строка;</w:t>
      </w:r>
    </w:p>
    <w:p w:rsidR="00CD5348" w:rsidRPr="00AC5660" w:rsidRDefault="00CD5348" w:rsidP="00042A1E">
      <w:pPr>
        <w:tabs>
          <w:tab w:val="num" w:pos="0"/>
        </w:tabs>
        <w:rPr>
          <w:rFonts w:cs="Times New Roman"/>
        </w:rPr>
      </w:pPr>
      <w:r w:rsidRPr="00AC5660">
        <w:rPr>
          <w:rFonts w:cs="Times New Roman"/>
        </w:rPr>
        <w:t>– формулы, следующие одна за другой и не разделенные текстом, разделяют запятой;</w:t>
      </w:r>
    </w:p>
    <w:p w:rsidR="00CD5348" w:rsidRPr="00AC5660" w:rsidRDefault="00CD5348" w:rsidP="00042A1E">
      <w:pPr>
        <w:tabs>
          <w:tab w:val="num" w:pos="0"/>
        </w:tabs>
        <w:rPr>
          <w:rFonts w:cs="Times New Roman"/>
        </w:rPr>
      </w:pPr>
      <w:r w:rsidRPr="00AC5660">
        <w:rPr>
          <w:rFonts w:cs="Times New Roman"/>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CD5348" w:rsidRPr="00AC5660" w:rsidRDefault="00CD5348" w:rsidP="00042A1E">
      <w:pPr>
        <w:tabs>
          <w:tab w:val="num" w:pos="0"/>
        </w:tabs>
        <w:rPr>
          <w:rFonts w:cs="Times New Roman"/>
        </w:rPr>
      </w:pPr>
      <w:r w:rsidRPr="00AC5660">
        <w:rPr>
          <w:rFonts w:cs="Times New Roman"/>
        </w:rPr>
        <w:t>– ссылки в тексте на порядковые номера формул указывают в скобках, например, "... в формуле (1)".</w:t>
      </w:r>
    </w:p>
    <w:p w:rsidR="00CD5348" w:rsidRPr="00AC5660" w:rsidRDefault="00CD5348" w:rsidP="00042A1E">
      <w:pPr>
        <w:rPr>
          <w:rFonts w:cs="Times New Roman"/>
        </w:rPr>
      </w:pPr>
      <w:r w:rsidRPr="00AC5660">
        <w:rPr>
          <w:rFonts w:cs="Times New Roman"/>
        </w:rPr>
        <w:tab/>
      </w:r>
    </w:p>
    <w:p w:rsidR="00CD5348" w:rsidRPr="00AC5660" w:rsidRDefault="00CD5348" w:rsidP="00042A1E">
      <w:pPr>
        <w:rPr>
          <w:rFonts w:cs="Times New Roman"/>
        </w:rPr>
      </w:pPr>
      <w:r w:rsidRPr="00AC5660">
        <w:rPr>
          <w:rFonts w:cs="Times New Roman"/>
        </w:rPr>
        <w:t xml:space="preserve">Пример оформления формул: </w:t>
      </w:r>
    </w:p>
    <w:p w:rsidR="00CD5348" w:rsidRPr="00AC5660" w:rsidRDefault="00CD5348" w:rsidP="00042A1E">
      <w:pPr>
        <w:tabs>
          <w:tab w:val="num" w:pos="0"/>
        </w:tabs>
        <w:rPr>
          <w:rFonts w:cs="Times New Roman"/>
        </w:rPr>
      </w:pPr>
      <w:r w:rsidRPr="00AC5660">
        <w:rPr>
          <w:rFonts w:cs="Times New Roman"/>
        </w:rPr>
        <w:t>Темп роста дивиденда определяется из следующего равенства:</w:t>
      </w:r>
    </w:p>
    <w:p w:rsidR="00CD5348" w:rsidRPr="00AC5660" w:rsidRDefault="00CD5348" w:rsidP="00042A1E">
      <w:pPr>
        <w:tabs>
          <w:tab w:val="num" w:pos="0"/>
        </w:tabs>
        <w:rPr>
          <w:rFonts w:cs="Times New Roman"/>
        </w:rPr>
      </w:pPr>
      <w:r w:rsidRPr="00AC5660">
        <w:rPr>
          <w:rFonts w:cs="Times New Roman"/>
        </w:rPr>
        <w:t xml:space="preserve">Dt = Dt-1 х (1+g), </w:t>
      </w:r>
      <w:r w:rsidRPr="00AC5660">
        <w:rPr>
          <w:rFonts w:cs="Times New Roman"/>
        </w:rPr>
        <w:tab/>
      </w:r>
      <w:r w:rsidRPr="00AC5660">
        <w:rPr>
          <w:rFonts w:cs="Times New Roman"/>
        </w:rPr>
        <w:tab/>
      </w:r>
      <w:r w:rsidRPr="00AC5660">
        <w:rPr>
          <w:rFonts w:cs="Times New Roman"/>
        </w:rPr>
        <w:tab/>
      </w:r>
      <w:r w:rsidRPr="00AC5660">
        <w:rPr>
          <w:rFonts w:cs="Times New Roman"/>
        </w:rPr>
        <w:tab/>
      </w:r>
      <w:r w:rsidRPr="00AC5660">
        <w:rPr>
          <w:rFonts w:cs="Times New Roman"/>
        </w:rPr>
        <w:tab/>
      </w:r>
      <w:r w:rsidRPr="00AC5660">
        <w:rPr>
          <w:rFonts w:cs="Times New Roman"/>
        </w:rPr>
        <w:tab/>
        <w:t>(3)</w:t>
      </w:r>
    </w:p>
    <w:p w:rsidR="00CD5348" w:rsidRPr="00AC5660" w:rsidRDefault="00CD5348" w:rsidP="00042A1E">
      <w:pPr>
        <w:tabs>
          <w:tab w:val="num" w:pos="0"/>
        </w:tabs>
        <w:rPr>
          <w:rFonts w:cs="Times New Roman"/>
        </w:rPr>
      </w:pPr>
      <w:r w:rsidRPr="00AC5660">
        <w:rPr>
          <w:rFonts w:cs="Times New Roman"/>
        </w:rPr>
        <w:t> где    Dt – дивиденд на одну акцию в момент времени t, руб.;</w:t>
      </w:r>
    </w:p>
    <w:p w:rsidR="00CD5348" w:rsidRPr="00AC5660" w:rsidRDefault="00CD5348" w:rsidP="00042A1E">
      <w:pPr>
        <w:tabs>
          <w:tab w:val="num" w:pos="0"/>
        </w:tabs>
        <w:rPr>
          <w:rFonts w:cs="Times New Roman"/>
        </w:rPr>
      </w:pPr>
      <w:r w:rsidRPr="00AC5660">
        <w:rPr>
          <w:rFonts w:cs="Times New Roman"/>
        </w:rPr>
        <w:t>Dt-1 – дивиденд на одну акцию в момент времени t-1, руб.;</w:t>
      </w:r>
    </w:p>
    <w:p w:rsidR="00CD5348" w:rsidRPr="00AC5660" w:rsidRDefault="00CD5348" w:rsidP="00042A1E">
      <w:pPr>
        <w:tabs>
          <w:tab w:val="num" w:pos="0"/>
        </w:tabs>
        <w:rPr>
          <w:rFonts w:cs="Times New Roman"/>
        </w:rPr>
      </w:pPr>
      <w:r w:rsidRPr="00AC5660">
        <w:rPr>
          <w:rFonts w:cs="Times New Roman"/>
        </w:rPr>
        <w:t>g – темп роста дивидендов.</w:t>
      </w:r>
    </w:p>
    <w:p w:rsidR="009E3A40" w:rsidRPr="00AC5660" w:rsidRDefault="009E3A40" w:rsidP="00042A1E">
      <w:pPr>
        <w:rPr>
          <w:rFonts w:cs="Times New Roman"/>
        </w:rPr>
      </w:pPr>
    </w:p>
    <w:p w:rsidR="009E3A40" w:rsidRPr="00AC5660" w:rsidRDefault="009E3A40" w:rsidP="00A46C1A">
      <w:pPr>
        <w:rPr>
          <w:rFonts w:cs="Times New Roman"/>
        </w:rPr>
      </w:pPr>
    </w:p>
    <w:p w:rsidR="00D127CF" w:rsidRPr="00AC5660" w:rsidRDefault="00D127CF" w:rsidP="006325BD">
      <w:pPr>
        <w:pStyle w:val="1"/>
        <w:rPr>
          <w:rFonts w:ascii="Times New Roman" w:hAnsi="Times New Roman" w:cs="Times New Roman"/>
        </w:rPr>
      </w:pPr>
      <w:bookmarkStart w:id="9" w:name="_Toc172822677"/>
      <w:r w:rsidRPr="00AC5660">
        <w:rPr>
          <w:rFonts w:ascii="Times New Roman" w:hAnsi="Times New Roman" w:cs="Times New Roman"/>
        </w:rPr>
        <w:t>5 КРИТЕРИИ ОЦЕНКИ КУРСОВОЙ РАБОТЫ</w:t>
      </w:r>
      <w:bookmarkEnd w:id="9"/>
    </w:p>
    <w:p w:rsidR="00D127CF" w:rsidRPr="00AC5660" w:rsidRDefault="00D127CF" w:rsidP="00D127CF">
      <w:pPr>
        <w:rPr>
          <w:rFonts w:cs="Times New Roman"/>
        </w:rPr>
      </w:pPr>
    </w:p>
    <w:p w:rsidR="00D127CF" w:rsidRPr="00AC5660" w:rsidRDefault="00D127CF" w:rsidP="006325BD">
      <w:pPr>
        <w:rPr>
          <w:rFonts w:cs="Times New Roman"/>
        </w:rPr>
      </w:pPr>
      <w:r w:rsidRPr="00AC5660">
        <w:rPr>
          <w:rFonts w:cs="Times New Roman"/>
        </w:rPr>
        <w:t xml:space="preserve">Оцениваются следующие факторы: содержание работы, глубина и степень раскрытия темы, умение анализировать материал, доказательность </w:t>
      </w:r>
      <w:r w:rsidRPr="00AC5660">
        <w:rPr>
          <w:rFonts w:cs="Times New Roman"/>
        </w:rPr>
        <w:lastRenderedPageBreak/>
        <w:t xml:space="preserve">выводов, тщательность оформления работы, качество доклада и результаты защиты. </w:t>
      </w:r>
    </w:p>
    <w:p w:rsidR="00D127CF" w:rsidRPr="00AC5660" w:rsidRDefault="00D127CF" w:rsidP="006325BD">
      <w:pPr>
        <w:rPr>
          <w:rFonts w:cs="Times New Roman"/>
        </w:rPr>
      </w:pPr>
      <w:r w:rsidRPr="00AC5660">
        <w:rPr>
          <w:rFonts w:cs="Times New Roman"/>
        </w:rPr>
        <w:t xml:space="preserve">Курсовые работы оцениваются по балльной шкале: «отлично», «хорошо», «удовлетворительно», «неудовлетворительно». </w:t>
      </w:r>
    </w:p>
    <w:p w:rsidR="00D127CF" w:rsidRPr="00AC5660" w:rsidRDefault="00D127CF" w:rsidP="006325BD">
      <w:pPr>
        <w:rPr>
          <w:rFonts w:cs="Times New Roman"/>
        </w:rPr>
      </w:pPr>
      <w:r w:rsidRPr="00AC5660">
        <w:rPr>
          <w:rFonts w:cs="Times New Roman"/>
        </w:rPr>
        <w:t>Отметка «5» (отлично) ставится, если работа выполнена полностью, в логических обоснованиях и рассуждениях, без ошибок, исправлений, помарок. В работе выдержана структурная организованность, отсутствуют пробелы в рассуждениях и обоснованиях. Работа оформлена качественно и в соответствии с требованиями. Материал подобран и использован верно. В работе прослеживается практическая значимость и теоретическая обоснованность рекомендаций и выводов. Решение вопросов выполнено по-новому, нетрадиционно, оригинально. Материал изложен просто и доходчиво. Теоретический материал умело увязан с практическим материалом. К работе приложены все необходимые иллюстрационные материалы.</w:t>
      </w:r>
    </w:p>
    <w:p w:rsidR="00D127CF" w:rsidRPr="00AC5660" w:rsidRDefault="00D127CF" w:rsidP="006325BD">
      <w:pPr>
        <w:rPr>
          <w:rFonts w:cs="Times New Roman"/>
        </w:rPr>
      </w:pPr>
      <w:r w:rsidRPr="00AC5660">
        <w:rPr>
          <w:rFonts w:cs="Times New Roman"/>
        </w:rPr>
        <w:t>Отметка «4» (хорошо) ставится, если работа выполнена полностью, но обоснования недостаточны и допущена одна ошибка или есть два-три недочета в рассуждениях и выкладках. Работа оформлена качественно и в соответствии с требованиями. Материал подобран и использован верно. В работе прослеживается тесная связь теоретических и практических знаний. Теоретический материал умело увязан с практическим материалом. К работе приложены необходимые иллюстрационные материалы.</w:t>
      </w:r>
    </w:p>
    <w:p w:rsidR="00D127CF" w:rsidRPr="00AC5660" w:rsidRDefault="00D127CF" w:rsidP="006325BD">
      <w:pPr>
        <w:rPr>
          <w:rFonts w:cs="Times New Roman"/>
        </w:rPr>
      </w:pPr>
      <w:r w:rsidRPr="00AC5660">
        <w:rPr>
          <w:rFonts w:cs="Times New Roman"/>
        </w:rPr>
        <w:t>Отметка «3» (удовлетворительно) ставится, если допущено более одной ошибки или есть более двух-трех недочетов в рассуждениях и выкладках, но бакалавр обладает обязательными умениями по проверяемой работе. Работа оформлена качественно и в соответствии с требованиями. Материал подобран и/или использован верно. В работе прослеживается тесная связь теоретических и практических знаний. Теоретический материал увязан с практическим материалом. К работе приложены необходимые иллюстрационные материалы.</w:t>
      </w:r>
    </w:p>
    <w:p w:rsidR="00D127CF" w:rsidRPr="00AC5660" w:rsidRDefault="00D127CF" w:rsidP="006325BD">
      <w:pPr>
        <w:rPr>
          <w:rFonts w:cs="Times New Roman"/>
        </w:rPr>
      </w:pPr>
      <w:r w:rsidRPr="00AC5660">
        <w:rPr>
          <w:rFonts w:cs="Times New Roman"/>
        </w:rPr>
        <w:t>Отметка «2» (неудовлетворительно) ставится, если допущены существенные ошибки, показывающие, что бакалавр не обладает обязательными умениями по данной работе в полной мере.  </w:t>
      </w:r>
    </w:p>
    <w:p w:rsidR="004B51E1" w:rsidRPr="00AC5660" w:rsidRDefault="004B51E1" w:rsidP="006325BD">
      <w:pPr>
        <w:rPr>
          <w:rFonts w:cs="Times New Roman"/>
        </w:rPr>
      </w:pPr>
      <w:r w:rsidRPr="00AC5660">
        <w:rPr>
          <w:rFonts w:cs="Times New Roman"/>
        </w:rPr>
        <w:br w:type="page"/>
      </w:r>
    </w:p>
    <w:p w:rsidR="006325BD" w:rsidRPr="00AC5660" w:rsidRDefault="006325BD" w:rsidP="006325BD">
      <w:pPr>
        <w:rPr>
          <w:rFonts w:eastAsia="Times New Roman" w:cs="Times New Roman"/>
          <w:b/>
          <w:caps/>
          <w:szCs w:val="24"/>
        </w:rPr>
      </w:pPr>
      <w:bookmarkStart w:id="10" w:name="_Hlk172818414"/>
      <w:r w:rsidRPr="00AC5660">
        <w:rPr>
          <w:rFonts w:eastAsia="Times New Roman" w:cs="Times New Roman"/>
          <w:b/>
          <w:caps/>
          <w:szCs w:val="24"/>
        </w:rPr>
        <w:t>5. Критерии оценки курсовой работы</w:t>
      </w:r>
    </w:p>
    <w:p w:rsidR="006325BD" w:rsidRPr="00AC5660" w:rsidRDefault="006325BD" w:rsidP="006325BD">
      <w:pPr>
        <w:rPr>
          <w:rFonts w:eastAsia="Times New Roman" w:cs="Times New Roman"/>
          <w:szCs w:val="24"/>
        </w:rPr>
      </w:pPr>
      <w:r w:rsidRPr="00AC5660">
        <w:rPr>
          <w:rFonts w:eastAsia="Times New Roman" w:cs="Times New Roman"/>
          <w:szCs w:val="24"/>
        </w:rPr>
        <w:t xml:space="preserve">Оцениваются следующие факторы: содержание работы, глубина и степень раскрытия темы, умение анализировать материал, доказательность выводов, тщательность оформления работы, качество доклада и результаты защиты. </w:t>
      </w:r>
    </w:p>
    <w:p w:rsidR="006325BD" w:rsidRPr="00AC5660" w:rsidRDefault="006325BD" w:rsidP="006325BD">
      <w:pPr>
        <w:rPr>
          <w:rFonts w:eastAsia="Times New Roman" w:cs="Times New Roman"/>
          <w:szCs w:val="24"/>
        </w:rPr>
      </w:pPr>
      <w:r w:rsidRPr="00AC5660">
        <w:rPr>
          <w:rFonts w:eastAsia="Times New Roman" w:cs="Times New Roman"/>
          <w:szCs w:val="24"/>
        </w:rPr>
        <w:t xml:space="preserve">Курсовые работы оцениваются по балльной шкале: «отлично», «хорошо», «удовлетворительно», «неудовлетворительно». </w:t>
      </w:r>
    </w:p>
    <w:p w:rsidR="006325BD" w:rsidRPr="00AC5660" w:rsidRDefault="006325BD" w:rsidP="006325BD">
      <w:pPr>
        <w:rPr>
          <w:rFonts w:eastAsia="Times New Roman" w:cs="Times New Roman"/>
          <w:szCs w:val="24"/>
        </w:rPr>
      </w:pPr>
      <w:r w:rsidRPr="00AC5660">
        <w:rPr>
          <w:rFonts w:eastAsia="Times New Roman" w:cs="Times New Roman"/>
          <w:szCs w:val="24"/>
        </w:rPr>
        <w:t>Отметка «5» (отлично) ставится, если работа выполнена полностью, в логических обоснованиях и рассуждениях, без ошибок, исправлений, помарок. В работе выдержана структурная организованность, отсутствуют пробелы в рассуждениях и обоснованиях. Работа оформлена качественно и в соответствии с требованиями. Материал подобран и использован верно. В работе прослеживается практическая значимость и теоретическая обоснованность рекомендаций и выводов. Решение вопросов выполнено по-новому, нетрадиционно, оригинально. Материал изложен просто и доходчиво. Теоретический материал умело увязан с практическим материалом. К работе приложены все необходимые иллюстрационные материалы.</w:t>
      </w:r>
    </w:p>
    <w:p w:rsidR="006325BD" w:rsidRPr="00AC5660" w:rsidRDefault="006325BD" w:rsidP="006325BD">
      <w:pPr>
        <w:rPr>
          <w:rFonts w:eastAsia="Times New Roman" w:cs="Times New Roman"/>
          <w:szCs w:val="24"/>
        </w:rPr>
      </w:pPr>
      <w:r w:rsidRPr="00AC5660">
        <w:rPr>
          <w:rFonts w:eastAsia="Times New Roman" w:cs="Times New Roman"/>
          <w:szCs w:val="24"/>
        </w:rPr>
        <w:t>Отметка «4» (хорошо) ставится, если работа выполнена полностью, но обоснования недостаточны и допущена одна ошибка или есть два-три недочета в рассуждениях и выкладках. Работа оформлена качественно и в соответствии с требованиями. Материал подобран и использован верно. В работе прослеживается тесная связь теоретических и практических знаний. Теоретический материал умело увязан с практическим материалом. К работе приложены необходимые иллюстрационные материалы.</w:t>
      </w:r>
    </w:p>
    <w:p w:rsidR="006325BD" w:rsidRPr="00AC5660" w:rsidRDefault="006325BD" w:rsidP="006325BD">
      <w:pPr>
        <w:rPr>
          <w:rFonts w:eastAsia="Times New Roman" w:cs="Times New Roman"/>
          <w:szCs w:val="24"/>
        </w:rPr>
      </w:pPr>
      <w:r w:rsidRPr="00AC5660">
        <w:rPr>
          <w:rFonts w:eastAsia="Times New Roman" w:cs="Times New Roman"/>
          <w:szCs w:val="24"/>
        </w:rPr>
        <w:t>Отметка «3» (удовлетворительно) ставится, если допущено более одной ошибки или есть более двух-трех недочетов в рассуждениях и выкладках, но бакалавр обладает обязательными умениями по проверяемой работе. Работа оформлена качественно и в соответствии с требованиями. Материал подобран и/или использован верно. В работе прослеживается тесная связь теоретических и практических знаний. Теоретический материал увязан с практическим материалом. К работе приложены необходимые иллюстрационные материалы.</w:t>
      </w:r>
    </w:p>
    <w:p w:rsidR="006325BD" w:rsidRPr="00AC5660" w:rsidRDefault="006325BD" w:rsidP="00AC5660">
      <w:pPr>
        <w:rPr>
          <w:rFonts w:eastAsia="Times New Roman" w:cs="Times New Roman"/>
          <w:snapToGrid w:val="0"/>
          <w:sz w:val="24"/>
          <w:szCs w:val="24"/>
        </w:rPr>
      </w:pPr>
      <w:r w:rsidRPr="00AC5660">
        <w:rPr>
          <w:rFonts w:eastAsia="Times New Roman" w:cs="Times New Roman"/>
          <w:szCs w:val="24"/>
        </w:rPr>
        <w:t xml:space="preserve">Отметка «2» (неудовлетворительно) ставится, если допущены существенные ошибки, показывающие, что бакалавр не обладает обязательными умениями по данной работе в полной мере. </w:t>
      </w:r>
      <w:bookmarkEnd w:id="10"/>
      <w:r w:rsidRPr="00AC5660">
        <w:rPr>
          <w:rFonts w:eastAsia="Times New Roman" w:cs="Times New Roman"/>
          <w:b/>
          <w:color w:val="333333"/>
          <w:szCs w:val="28"/>
        </w:rPr>
        <w:br w:type="page"/>
      </w:r>
    </w:p>
    <w:p w:rsidR="006325BD" w:rsidRPr="00AC5660" w:rsidRDefault="006325BD" w:rsidP="00AC5660">
      <w:pPr>
        <w:spacing w:beforeAutospacing="1" w:line="240" w:lineRule="auto"/>
        <w:ind w:firstLine="567"/>
        <w:jc w:val="right"/>
        <w:outlineLvl w:val="0"/>
        <w:rPr>
          <w:rFonts w:eastAsia="Times New Roman" w:cs="Times New Roman"/>
          <w:bCs/>
          <w:color w:val="FF0000"/>
          <w:kern w:val="36"/>
          <w:szCs w:val="28"/>
        </w:rPr>
      </w:pPr>
      <w:bookmarkStart w:id="11" w:name="_Toc172822679"/>
      <w:r w:rsidRPr="00AC5660">
        <w:rPr>
          <w:rFonts w:eastAsia="Times New Roman" w:cs="Times New Roman"/>
          <w:bCs/>
          <w:color w:val="FF0000"/>
          <w:kern w:val="36"/>
          <w:szCs w:val="28"/>
        </w:rPr>
        <w:t>Приложение 1</w:t>
      </w:r>
      <w:bookmarkEnd w:id="11"/>
    </w:p>
    <w:p w:rsidR="006325BD" w:rsidRPr="00AC5660" w:rsidRDefault="006325BD" w:rsidP="00AC5660">
      <w:pPr>
        <w:suppressAutoHyphens/>
        <w:spacing w:line="240" w:lineRule="auto"/>
        <w:jc w:val="center"/>
        <w:rPr>
          <w:rFonts w:eastAsia="Times New Roman" w:cs="Times New Roman"/>
          <w:b/>
          <w:color w:val="FF0000"/>
          <w:szCs w:val="28"/>
        </w:rPr>
      </w:pPr>
      <w:r w:rsidRPr="00AC5660">
        <w:rPr>
          <w:rFonts w:eastAsia="Times New Roman" w:cs="Times New Roman"/>
          <w:b/>
          <w:color w:val="FF0000"/>
          <w:szCs w:val="28"/>
        </w:rPr>
        <w:t>Образец оформления титульного листа</w:t>
      </w:r>
    </w:p>
    <w:p w:rsidR="006325BD" w:rsidRPr="00AC5660" w:rsidRDefault="006325BD" w:rsidP="006325BD">
      <w:pPr>
        <w:suppressAutoHyphens/>
        <w:spacing w:line="240" w:lineRule="auto"/>
        <w:rPr>
          <w:rFonts w:eastAsia="Times New Roman" w:cs="Times New Roman"/>
          <w:b/>
          <w:color w:val="000000"/>
          <w:szCs w:val="28"/>
        </w:rPr>
      </w:pPr>
    </w:p>
    <w:tbl>
      <w:tblPr>
        <w:tblW w:w="9956" w:type="dxa"/>
        <w:tblInd w:w="15" w:type="dxa"/>
        <w:tblLayout w:type="fixed"/>
        <w:tblCellMar>
          <w:left w:w="15" w:type="dxa"/>
          <w:right w:w="15" w:type="dxa"/>
        </w:tblCellMar>
        <w:tblLook w:val="0000"/>
      </w:tblPr>
      <w:tblGrid>
        <w:gridCol w:w="9956"/>
      </w:tblGrid>
      <w:tr w:rsidR="006325BD" w:rsidRPr="00AC5660" w:rsidTr="00987DE7">
        <w:trPr>
          <w:trHeight w:val="240"/>
        </w:trPr>
        <w:tc>
          <w:tcPr>
            <w:tcW w:w="9956" w:type="dxa"/>
            <w:tcBorders>
              <w:top w:val="nil"/>
              <w:left w:val="nil"/>
              <w:bottom w:val="nil"/>
              <w:right w:val="nil"/>
            </w:tcBorders>
            <w:shd w:val="clear" w:color="auto" w:fill="FFFFFF"/>
          </w:tcPr>
          <w:p w:rsidR="00AC5660" w:rsidRDefault="006325BD" w:rsidP="00AC5660">
            <w:pPr>
              <w:widowControl w:val="0"/>
              <w:autoSpaceDE w:val="0"/>
              <w:autoSpaceDN w:val="0"/>
              <w:adjustRightInd w:val="0"/>
              <w:ind w:left="15" w:right="15" w:hanging="15"/>
              <w:jc w:val="center"/>
              <w:rPr>
                <w:rFonts w:eastAsia="Times New Roman" w:cs="Times New Roman"/>
                <w:color w:val="000000"/>
                <w:szCs w:val="28"/>
              </w:rPr>
            </w:pPr>
            <w:r w:rsidRPr="00AC5660">
              <w:rPr>
                <w:rFonts w:eastAsia="Times New Roman" w:cs="Times New Roman"/>
                <w:color w:val="000000"/>
                <w:szCs w:val="28"/>
              </w:rPr>
              <w:t>Частное учреждение образовательная организация высшего образования</w:t>
            </w:r>
          </w:p>
          <w:p w:rsidR="006325BD" w:rsidRPr="00AC5660" w:rsidRDefault="006325BD" w:rsidP="00AC5660">
            <w:pPr>
              <w:widowControl w:val="0"/>
              <w:autoSpaceDE w:val="0"/>
              <w:autoSpaceDN w:val="0"/>
              <w:adjustRightInd w:val="0"/>
              <w:ind w:left="15" w:right="15" w:hanging="15"/>
              <w:jc w:val="center"/>
              <w:rPr>
                <w:rFonts w:eastAsia="Times New Roman" w:cs="Times New Roman"/>
                <w:color w:val="000000"/>
                <w:szCs w:val="28"/>
              </w:rPr>
            </w:pPr>
            <w:r w:rsidRPr="00AC5660">
              <w:rPr>
                <w:rFonts w:eastAsia="Times New Roman" w:cs="Times New Roman"/>
                <w:color w:val="000000"/>
                <w:szCs w:val="28"/>
              </w:rPr>
              <w:t>«Омская гуманитарная академия»</w:t>
            </w:r>
          </w:p>
        </w:tc>
      </w:tr>
    </w:tbl>
    <w:p w:rsidR="006325BD" w:rsidRPr="00AC5660" w:rsidRDefault="006325BD" w:rsidP="00AC5660">
      <w:pPr>
        <w:ind w:hanging="15"/>
        <w:jc w:val="center"/>
        <w:rPr>
          <w:rFonts w:eastAsia="Times New Roman" w:cs="Times New Roman"/>
          <w:color w:val="000000"/>
          <w:szCs w:val="28"/>
        </w:rPr>
      </w:pPr>
      <w:r w:rsidRPr="00AC5660">
        <w:rPr>
          <w:rFonts w:eastAsia="Times New Roman" w:cs="Times New Roman"/>
          <w:color w:val="000000"/>
          <w:szCs w:val="28"/>
        </w:rPr>
        <w:t>Кафедра Управления, политики и права</w:t>
      </w:r>
    </w:p>
    <w:p w:rsidR="006325BD" w:rsidRPr="00AC5660" w:rsidRDefault="006325BD" w:rsidP="006325BD">
      <w:pPr>
        <w:tabs>
          <w:tab w:val="left" w:pos="284"/>
        </w:tabs>
        <w:spacing w:after="120" w:line="240" w:lineRule="auto"/>
        <w:ind w:left="284" w:right="55" w:hanging="284"/>
        <w:jc w:val="center"/>
        <w:rPr>
          <w:rFonts w:eastAsia="Times New Roman" w:cs="Times New Roman"/>
          <w:szCs w:val="28"/>
        </w:rPr>
      </w:pPr>
    </w:p>
    <w:p w:rsidR="006325BD" w:rsidRPr="00AC5660" w:rsidRDefault="006325BD" w:rsidP="006325BD">
      <w:pPr>
        <w:tabs>
          <w:tab w:val="left" w:pos="284"/>
        </w:tabs>
        <w:spacing w:after="120" w:line="240" w:lineRule="auto"/>
        <w:ind w:left="284" w:right="55" w:hanging="284"/>
        <w:jc w:val="center"/>
        <w:rPr>
          <w:rFonts w:eastAsia="Times New Roman" w:cs="Times New Roman"/>
          <w:szCs w:val="28"/>
        </w:rPr>
      </w:pPr>
    </w:p>
    <w:p w:rsidR="006325BD" w:rsidRPr="00AC5660" w:rsidRDefault="006325BD" w:rsidP="006325BD">
      <w:pPr>
        <w:tabs>
          <w:tab w:val="left" w:pos="284"/>
        </w:tabs>
        <w:spacing w:after="120" w:line="240" w:lineRule="auto"/>
        <w:ind w:left="284" w:right="55" w:hanging="284"/>
        <w:jc w:val="center"/>
        <w:rPr>
          <w:rFonts w:eastAsia="Times New Roman" w:cs="Times New Roman"/>
          <w:szCs w:val="28"/>
        </w:rPr>
      </w:pPr>
    </w:p>
    <w:p w:rsidR="006325BD" w:rsidRPr="00AC5660" w:rsidRDefault="006325BD" w:rsidP="006325BD">
      <w:pPr>
        <w:spacing w:line="240" w:lineRule="auto"/>
        <w:jc w:val="center"/>
        <w:rPr>
          <w:rFonts w:eastAsia="Times New Roman" w:cs="Times New Roman"/>
          <w:spacing w:val="20"/>
          <w:szCs w:val="28"/>
        </w:rPr>
      </w:pPr>
      <w:r w:rsidRPr="00AC5660">
        <w:rPr>
          <w:rFonts w:eastAsia="Times New Roman" w:cs="Times New Roman"/>
          <w:spacing w:val="20"/>
          <w:szCs w:val="28"/>
        </w:rPr>
        <w:t>КУРСОВАЯ РАБОТА</w:t>
      </w:r>
    </w:p>
    <w:p w:rsidR="006325BD" w:rsidRPr="00AC5660" w:rsidRDefault="006325BD" w:rsidP="006325BD">
      <w:pPr>
        <w:suppressAutoHyphens/>
        <w:jc w:val="center"/>
        <w:rPr>
          <w:rFonts w:eastAsia="Times New Roman" w:cs="Times New Roman"/>
          <w:color w:val="000000"/>
          <w:szCs w:val="28"/>
        </w:rPr>
      </w:pPr>
      <w:r w:rsidRPr="00AC5660">
        <w:rPr>
          <w:rFonts w:eastAsia="Times New Roman" w:cs="Times New Roman"/>
          <w:color w:val="000000"/>
          <w:szCs w:val="28"/>
        </w:rPr>
        <w:t>на тему</w:t>
      </w:r>
    </w:p>
    <w:p w:rsidR="006325BD" w:rsidRPr="00AC5660" w:rsidRDefault="006325BD" w:rsidP="006325BD">
      <w:pPr>
        <w:suppressAutoHyphens/>
        <w:jc w:val="center"/>
        <w:rPr>
          <w:rFonts w:eastAsia="Times New Roman" w:cs="Times New Roman"/>
          <w:color w:val="000000"/>
          <w:szCs w:val="28"/>
        </w:rPr>
      </w:pPr>
      <w:r w:rsidRPr="00AC5660">
        <w:rPr>
          <w:rFonts w:eastAsia="Times New Roman" w:cs="Times New Roman"/>
          <w:color w:val="000000"/>
          <w:szCs w:val="28"/>
        </w:rPr>
        <w:t>«_____________________________________»</w:t>
      </w:r>
    </w:p>
    <w:p w:rsidR="006325BD" w:rsidRPr="00AC5660" w:rsidRDefault="006325BD" w:rsidP="006325BD">
      <w:pPr>
        <w:suppressAutoHyphens/>
        <w:jc w:val="center"/>
        <w:rPr>
          <w:rFonts w:eastAsia="Times New Roman" w:cs="Times New Roman"/>
          <w:color w:val="000000"/>
          <w:szCs w:val="28"/>
        </w:rPr>
      </w:pPr>
      <w:r w:rsidRPr="00AC5660">
        <w:rPr>
          <w:rFonts w:eastAsia="Times New Roman" w:cs="Times New Roman"/>
          <w:color w:val="000000"/>
          <w:szCs w:val="28"/>
        </w:rPr>
        <w:t>по учебной дисциплине «Принятие и исполнение государственных решений»</w:t>
      </w:r>
    </w:p>
    <w:p w:rsidR="006325BD" w:rsidRPr="00AC5660" w:rsidRDefault="006325BD" w:rsidP="006325BD">
      <w:pPr>
        <w:spacing w:line="240" w:lineRule="auto"/>
        <w:rPr>
          <w:rFonts w:eastAsia="Times New Roman" w:cs="Times New Roman"/>
          <w:szCs w:val="28"/>
        </w:rPr>
      </w:pPr>
    </w:p>
    <w:p w:rsidR="006325BD" w:rsidRPr="00AC5660" w:rsidRDefault="006325BD" w:rsidP="006325BD">
      <w:pPr>
        <w:spacing w:line="240" w:lineRule="auto"/>
        <w:ind w:left="4860"/>
        <w:rPr>
          <w:rFonts w:eastAsia="Times New Roman" w:cs="Times New Roman"/>
          <w:szCs w:val="28"/>
        </w:rPr>
      </w:pPr>
      <w:bookmarkStart w:id="12" w:name="_Hlk172882941"/>
    </w:p>
    <w:p w:rsidR="006325BD" w:rsidRPr="00AC5660" w:rsidRDefault="006325BD" w:rsidP="00AC5660">
      <w:pPr>
        <w:spacing w:line="240" w:lineRule="auto"/>
        <w:ind w:left="5103" w:firstLine="0"/>
        <w:rPr>
          <w:rFonts w:eastAsia="Times New Roman" w:cs="Times New Roman"/>
          <w:szCs w:val="28"/>
        </w:rPr>
      </w:pPr>
      <w:r w:rsidRPr="00AC5660">
        <w:rPr>
          <w:rFonts w:eastAsia="Times New Roman" w:cs="Times New Roman"/>
          <w:szCs w:val="28"/>
        </w:rPr>
        <w:t xml:space="preserve">Выполнил(а): </w:t>
      </w:r>
      <w:r w:rsidRPr="00AC5660">
        <w:rPr>
          <w:rFonts w:eastAsia="Times New Roman" w:cs="Times New Roman"/>
          <w:color w:val="FF0000"/>
          <w:szCs w:val="28"/>
        </w:rPr>
        <w:t xml:space="preserve">Иванов </w:t>
      </w:r>
      <w:r w:rsidR="001E1EE9" w:rsidRPr="00AC5660">
        <w:rPr>
          <w:rFonts w:eastAsia="Times New Roman" w:cs="Times New Roman"/>
          <w:color w:val="FF0000"/>
          <w:szCs w:val="28"/>
        </w:rPr>
        <w:t>В. И.</w:t>
      </w:r>
    </w:p>
    <w:p w:rsidR="006325BD" w:rsidRPr="00AC5660" w:rsidRDefault="006325BD" w:rsidP="00AC5660">
      <w:pPr>
        <w:spacing w:line="240" w:lineRule="auto"/>
        <w:ind w:left="5103" w:firstLine="0"/>
        <w:rPr>
          <w:rFonts w:eastAsia="Times New Roman" w:cs="Times New Roman"/>
          <w:szCs w:val="28"/>
        </w:rPr>
      </w:pPr>
      <w:r w:rsidRPr="00AC5660">
        <w:rPr>
          <w:rFonts w:eastAsia="Times New Roman" w:cs="Times New Roman"/>
          <w:szCs w:val="28"/>
        </w:rPr>
        <w:t>Направление подготовки: Государственное и муниципальное управление</w:t>
      </w:r>
    </w:p>
    <w:p w:rsidR="006325BD" w:rsidRPr="00AC5660" w:rsidRDefault="006325BD" w:rsidP="00AC5660">
      <w:pPr>
        <w:spacing w:line="240" w:lineRule="auto"/>
        <w:ind w:left="5103" w:firstLine="0"/>
        <w:rPr>
          <w:rFonts w:eastAsia="Times New Roman" w:cs="Times New Roman"/>
          <w:color w:val="FF0000"/>
          <w:szCs w:val="28"/>
        </w:rPr>
      </w:pPr>
      <w:r w:rsidRPr="00AC5660">
        <w:rPr>
          <w:rFonts w:eastAsia="Times New Roman" w:cs="Times New Roman"/>
          <w:color w:val="000000"/>
          <w:szCs w:val="28"/>
        </w:rPr>
        <w:t xml:space="preserve">Форма обучения: </w:t>
      </w:r>
      <w:r w:rsidRPr="00AC5660">
        <w:rPr>
          <w:rFonts w:eastAsia="Times New Roman" w:cs="Times New Roman"/>
          <w:color w:val="FF0000"/>
          <w:szCs w:val="28"/>
        </w:rPr>
        <w:t>заочная</w:t>
      </w:r>
      <w:r w:rsidR="00AC5660" w:rsidRPr="00AC5660">
        <w:rPr>
          <w:rFonts w:eastAsia="Times New Roman" w:cs="Times New Roman"/>
          <w:color w:val="FF0000"/>
          <w:szCs w:val="28"/>
        </w:rPr>
        <w:t>/очно-зачноя/очная</w:t>
      </w:r>
    </w:p>
    <w:p w:rsidR="006325BD" w:rsidRPr="00AC5660" w:rsidRDefault="006325BD" w:rsidP="00AC5660">
      <w:pPr>
        <w:spacing w:before="240" w:line="240" w:lineRule="auto"/>
        <w:ind w:left="5103" w:firstLine="0"/>
        <w:rPr>
          <w:rFonts w:eastAsia="Times New Roman" w:cs="Times New Roman"/>
          <w:szCs w:val="28"/>
        </w:rPr>
      </w:pPr>
      <w:r w:rsidRPr="00AC5660">
        <w:rPr>
          <w:rFonts w:eastAsia="Times New Roman" w:cs="Times New Roman"/>
          <w:szCs w:val="28"/>
        </w:rPr>
        <w:t>Работа защищена с оценкой: ____________________________</w:t>
      </w:r>
    </w:p>
    <w:p w:rsidR="006325BD" w:rsidRPr="00AC5660" w:rsidRDefault="006325BD" w:rsidP="00AC5660">
      <w:pPr>
        <w:spacing w:before="240" w:line="240" w:lineRule="auto"/>
        <w:ind w:left="5103" w:firstLine="0"/>
        <w:rPr>
          <w:rFonts w:eastAsia="Times New Roman" w:cs="Times New Roman"/>
          <w:szCs w:val="28"/>
        </w:rPr>
      </w:pPr>
      <w:r w:rsidRPr="00AC5660">
        <w:rPr>
          <w:rFonts w:eastAsia="Times New Roman" w:cs="Times New Roman"/>
          <w:szCs w:val="28"/>
        </w:rPr>
        <w:t>__________</w:t>
      </w:r>
      <w:r w:rsidR="00AC5660">
        <w:rPr>
          <w:rFonts w:eastAsia="Times New Roman" w:cs="Times New Roman"/>
          <w:szCs w:val="28"/>
        </w:rPr>
        <w:t>/</w:t>
      </w:r>
      <w:r w:rsidRPr="00AC5660">
        <w:rPr>
          <w:rFonts w:eastAsia="Times New Roman" w:cs="Times New Roman"/>
          <w:szCs w:val="28"/>
        </w:rPr>
        <w:t>__________________</w:t>
      </w:r>
    </w:p>
    <w:p w:rsidR="00AC5660" w:rsidRDefault="006325BD" w:rsidP="00AC5660">
      <w:pPr>
        <w:spacing w:line="240" w:lineRule="auto"/>
        <w:ind w:left="5103" w:firstLine="0"/>
        <w:jc w:val="center"/>
        <w:rPr>
          <w:rFonts w:eastAsia="Times New Roman" w:cs="Times New Roman"/>
          <w:sz w:val="20"/>
          <w:szCs w:val="20"/>
        </w:rPr>
      </w:pPr>
      <w:r w:rsidRPr="00AC5660">
        <w:rPr>
          <w:rFonts w:eastAsia="Times New Roman" w:cs="Times New Roman"/>
          <w:sz w:val="20"/>
          <w:szCs w:val="20"/>
        </w:rPr>
        <w:t>Подпись                Фамилия И.О.</w:t>
      </w:r>
      <w:r w:rsidR="00AC5660">
        <w:rPr>
          <w:rFonts w:eastAsia="Times New Roman" w:cs="Times New Roman"/>
          <w:sz w:val="20"/>
          <w:szCs w:val="20"/>
        </w:rPr>
        <w:t xml:space="preserve"> </w:t>
      </w:r>
      <w:r w:rsidR="00AC5660" w:rsidRPr="00AC5660">
        <w:rPr>
          <w:rFonts w:eastAsia="Times New Roman" w:cs="Times New Roman"/>
          <w:sz w:val="20"/>
          <w:szCs w:val="20"/>
        </w:rPr>
        <w:t>руководител</w:t>
      </w:r>
      <w:r w:rsidR="00AC5660">
        <w:rPr>
          <w:rFonts w:eastAsia="Times New Roman" w:cs="Times New Roman"/>
          <w:sz w:val="20"/>
          <w:szCs w:val="20"/>
        </w:rPr>
        <w:t>я</w:t>
      </w:r>
    </w:p>
    <w:p w:rsidR="00AC5660" w:rsidRDefault="00AC5660" w:rsidP="00AC5660">
      <w:pPr>
        <w:spacing w:line="240" w:lineRule="auto"/>
        <w:ind w:left="5103" w:firstLine="0"/>
        <w:jc w:val="center"/>
        <w:rPr>
          <w:rFonts w:eastAsia="Times New Roman" w:cs="Times New Roman"/>
          <w:sz w:val="20"/>
          <w:szCs w:val="20"/>
        </w:rPr>
      </w:pPr>
      <w:r w:rsidRPr="00AC5660">
        <w:rPr>
          <w:rFonts w:eastAsia="Times New Roman" w:cs="Times New Roman"/>
          <w:szCs w:val="28"/>
        </w:rPr>
        <w:t>____________________________</w:t>
      </w:r>
    </w:p>
    <w:p w:rsidR="00F27F0A" w:rsidRPr="00AC5660" w:rsidRDefault="00F27F0A" w:rsidP="00AC5660">
      <w:pPr>
        <w:spacing w:line="240" w:lineRule="auto"/>
        <w:ind w:left="5103" w:firstLine="0"/>
        <w:jc w:val="center"/>
        <w:rPr>
          <w:rFonts w:eastAsia="Times New Roman" w:cs="Times New Roman"/>
          <w:szCs w:val="28"/>
        </w:rPr>
      </w:pPr>
      <w:r w:rsidRPr="00AC5660">
        <w:rPr>
          <w:rFonts w:eastAsia="Times New Roman" w:cs="Times New Roman"/>
          <w:szCs w:val="28"/>
        </w:rPr>
        <w:t>(</w:t>
      </w:r>
      <w:r w:rsidRPr="00AC5660">
        <w:rPr>
          <w:rFonts w:eastAsia="Times New Roman" w:cs="Times New Roman"/>
          <w:sz w:val="20"/>
          <w:szCs w:val="28"/>
        </w:rPr>
        <w:t>ученая степень, ученое звание</w:t>
      </w:r>
      <w:r w:rsidRPr="00AC5660">
        <w:rPr>
          <w:rFonts w:eastAsia="Times New Roman" w:cs="Times New Roman"/>
          <w:szCs w:val="28"/>
        </w:rPr>
        <w:t>)</w:t>
      </w:r>
    </w:p>
    <w:p w:rsidR="006325BD" w:rsidRPr="00AC5660" w:rsidRDefault="006325BD" w:rsidP="00AC5660">
      <w:pPr>
        <w:spacing w:line="240" w:lineRule="auto"/>
        <w:ind w:left="5103"/>
        <w:rPr>
          <w:rFonts w:eastAsia="Times New Roman" w:cs="Times New Roman"/>
          <w:szCs w:val="28"/>
        </w:rPr>
      </w:pPr>
    </w:p>
    <w:bookmarkEnd w:id="12"/>
    <w:p w:rsidR="006325BD" w:rsidRDefault="006325BD" w:rsidP="006325BD">
      <w:pPr>
        <w:spacing w:line="240" w:lineRule="auto"/>
        <w:jc w:val="center"/>
        <w:rPr>
          <w:rFonts w:eastAsia="Times New Roman" w:cs="Times New Roman"/>
          <w:szCs w:val="28"/>
        </w:rPr>
      </w:pPr>
    </w:p>
    <w:p w:rsidR="00AC5660" w:rsidRDefault="00AC5660" w:rsidP="006325BD">
      <w:pPr>
        <w:spacing w:line="240" w:lineRule="auto"/>
        <w:jc w:val="center"/>
        <w:rPr>
          <w:rFonts w:eastAsia="Times New Roman" w:cs="Times New Roman"/>
          <w:szCs w:val="28"/>
        </w:rPr>
      </w:pPr>
    </w:p>
    <w:p w:rsidR="00AC5660" w:rsidRDefault="00AC5660" w:rsidP="006325BD">
      <w:pPr>
        <w:spacing w:line="240" w:lineRule="auto"/>
        <w:jc w:val="center"/>
        <w:rPr>
          <w:rFonts w:eastAsia="Times New Roman" w:cs="Times New Roman"/>
          <w:szCs w:val="28"/>
        </w:rPr>
      </w:pPr>
    </w:p>
    <w:p w:rsidR="00AC5660" w:rsidRDefault="00AC5660" w:rsidP="006325BD">
      <w:pPr>
        <w:spacing w:line="240" w:lineRule="auto"/>
        <w:jc w:val="center"/>
        <w:rPr>
          <w:rFonts w:eastAsia="Times New Roman" w:cs="Times New Roman"/>
          <w:szCs w:val="28"/>
        </w:rPr>
      </w:pPr>
    </w:p>
    <w:p w:rsidR="00AC5660" w:rsidRDefault="00AC5660" w:rsidP="006325BD">
      <w:pPr>
        <w:spacing w:line="240" w:lineRule="auto"/>
        <w:jc w:val="center"/>
        <w:rPr>
          <w:rFonts w:eastAsia="Times New Roman" w:cs="Times New Roman"/>
          <w:szCs w:val="28"/>
        </w:rPr>
      </w:pPr>
    </w:p>
    <w:p w:rsidR="00AC5660" w:rsidRDefault="00AC5660" w:rsidP="006325BD">
      <w:pPr>
        <w:spacing w:line="240" w:lineRule="auto"/>
        <w:jc w:val="center"/>
        <w:rPr>
          <w:rFonts w:eastAsia="Times New Roman" w:cs="Times New Roman"/>
          <w:szCs w:val="28"/>
        </w:rPr>
      </w:pPr>
    </w:p>
    <w:p w:rsidR="00AC5660" w:rsidRDefault="00AC5660" w:rsidP="006325BD">
      <w:pPr>
        <w:spacing w:line="240" w:lineRule="auto"/>
        <w:jc w:val="center"/>
        <w:rPr>
          <w:rFonts w:eastAsia="Times New Roman" w:cs="Times New Roman"/>
          <w:szCs w:val="28"/>
        </w:rPr>
      </w:pPr>
    </w:p>
    <w:p w:rsidR="00AC5660" w:rsidRPr="00AC5660" w:rsidRDefault="00AC5660" w:rsidP="006325BD">
      <w:pPr>
        <w:spacing w:line="240" w:lineRule="auto"/>
        <w:jc w:val="center"/>
        <w:rPr>
          <w:rFonts w:eastAsia="Times New Roman" w:cs="Times New Roman"/>
          <w:szCs w:val="28"/>
        </w:rPr>
      </w:pPr>
    </w:p>
    <w:p w:rsidR="006325BD" w:rsidRPr="00AC5660" w:rsidRDefault="001E1EE9" w:rsidP="006325BD">
      <w:pPr>
        <w:shd w:val="clear" w:color="auto" w:fill="FFFFFF"/>
        <w:spacing w:line="240" w:lineRule="auto"/>
        <w:ind w:firstLine="567"/>
        <w:jc w:val="center"/>
        <w:rPr>
          <w:rFonts w:eastAsia="Times New Roman" w:cs="Times New Roman"/>
          <w:szCs w:val="28"/>
        </w:rPr>
      </w:pPr>
      <w:r w:rsidRPr="00AC5660">
        <w:rPr>
          <w:rFonts w:eastAsia="Times New Roman" w:cs="Times New Roman"/>
          <w:color w:val="000000"/>
          <w:szCs w:val="28"/>
        </w:rPr>
        <w:t>Омск, 20</w:t>
      </w:r>
      <w:r w:rsidR="006325BD" w:rsidRPr="00AC5660">
        <w:rPr>
          <w:rFonts w:eastAsia="Times New Roman" w:cs="Times New Roman"/>
          <w:color w:val="000000"/>
          <w:szCs w:val="28"/>
        </w:rPr>
        <w:t>__</w:t>
      </w:r>
    </w:p>
    <w:p w:rsidR="006325BD" w:rsidRPr="00AC5660" w:rsidRDefault="006325BD" w:rsidP="006325BD">
      <w:pPr>
        <w:spacing w:line="240" w:lineRule="auto"/>
        <w:rPr>
          <w:rFonts w:cs="Times New Roman"/>
          <w:snapToGrid w:val="0"/>
          <w:sz w:val="24"/>
          <w:szCs w:val="24"/>
        </w:rPr>
      </w:pPr>
      <w:r w:rsidRPr="00AC5660">
        <w:rPr>
          <w:rFonts w:eastAsia="Times New Roman" w:cs="Times New Roman"/>
          <w:szCs w:val="28"/>
        </w:rPr>
        <w:br w:type="page"/>
      </w:r>
    </w:p>
    <w:p w:rsidR="006325BD" w:rsidRPr="00AC5660" w:rsidRDefault="006325BD" w:rsidP="006325BD">
      <w:pPr>
        <w:spacing w:beforeAutospacing="1" w:afterAutospacing="1" w:line="240" w:lineRule="auto"/>
        <w:ind w:firstLine="567"/>
        <w:jc w:val="right"/>
        <w:outlineLvl w:val="0"/>
        <w:rPr>
          <w:rFonts w:eastAsia="Times New Roman" w:cs="Times New Roman"/>
          <w:bCs/>
          <w:kern w:val="36"/>
          <w:szCs w:val="28"/>
        </w:rPr>
      </w:pPr>
      <w:bookmarkStart w:id="13" w:name="_Toc172822680"/>
      <w:r w:rsidRPr="00AC5660">
        <w:rPr>
          <w:rFonts w:eastAsia="Times New Roman" w:cs="Times New Roman"/>
          <w:bCs/>
          <w:kern w:val="36"/>
          <w:szCs w:val="28"/>
        </w:rPr>
        <w:t>Приложение 2</w:t>
      </w:r>
      <w:bookmarkEnd w:id="13"/>
    </w:p>
    <w:p w:rsidR="006325BD" w:rsidRPr="00AC5660" w:rsidRDefault="006325BD" w:rsidP="006325BD">
      <w:pPr>
        <w:widowControl w:val="0"/>
        <w:spacing w:line="240" w:lineRule="auto"/>
        <w:jc w:val="center"/>
        <w:rPr>
          <w:rFonts w:eastAsia="Times New Roman" w:cs="Times New Roman"/>
          <w:b/>
          <w:snapToGrid w:val="0"/>
          <w:sz w:val="24"/>
          <w:szCs w:val="24"/>
        </w:rPr>
      </w:pPr>
      <w:r w:rsidRPr="00AC5660">
        <w:rPr>
          <w:rFonts w:eastAsia="Times New Roman" w:cs="Times New Roman"/>
          <w:b/>
          <w:snapToGrid w:val="0"/>
          <w:sz w:val="24"/>
          <w:szCs w:val="24"/>
        </w:rPr>
        <w:t>ПРИМЕРНЫЙ ПЕРЕЧЕНЬ ТЕМ КУРСОВЫХ РАБОТ</w:t>
      </w:r>
    </w:p>
    <w:p w:rsidR="004B51E1" w:rsidRPr="00AC5660" w:rsidRDefault="00F35B80" w:rsidP="00D127CF">
      <w:pPr>
        <w:rPr>
          <w:rFonts w:cs="Times New Roman"/>
        </w:rPr>
      </w:pPr>
      <w:r w:rsidRPr="00AC5660">
        <w:rPr>
          <w:rFonts w:cs="Times New Roman"/>
        </w:rPr>
        <w:t>1) Контроль и ответственность при реализации управленческих решений в органах государственной и муниципальной власти</w:t>
      </w:r>
    </w:p>
    <w:p w:rsidR="00F35B80" w:rsidRPr="00AC5660" w:rsidRDefault="00F35B80" w:rsidP="00D127CF">
      <w:pPr>
        <w:rPr>
          <w:rFonts w:cs="Times New Roman"/>
        </w:rPr>
      </w:pPr>
      <w:r w:rsidRPr="00AC5660">
        <w:rPr>
          <w:rFonts w:cs="Times New Roman"/>
        </w:rPr>
        <w:t xml:space="preserve">2) </w:t>
      </w:r>
      <w:r w:rsidR="005E3253" w:rsidRPr="00AC5660">
        <w:rPr>
          <w:rFonts w:cs="Times New Roman"/>
        </w:rPr>
        <w:t>Обеспечение социальной эффективности управленческих решений, принимаемых в органах государственной и муниципальной власти</w:t>
      </w:r>
    </w:p>
    <w:p w:rsidR="005E3253" w:rsidRPr="00AC5660" w:rsidRDefault="005E3253" w:rsidP="00D127CF">
      <w:pPr>
        <w:rPr>
          <w:rFonts w:cs="Times New Roman"/>
        </w:rPr>
      </w:pPr>
      <w:r w:rsidRPr="00AC5660">
        <w:rPr>
          <w:rFonts w:cs="Times New Roman"/>
        </w:rPr>
        <w:t xml:space="preserve">3) </w:t>
      </w:r>
      <w:r w:rsidR="006F389B" w:rsidRPr="00AC5660">
        <w:rPr>
          <w:rFonts w:cs="Times New Roman"/>
        </w:rPr>
        <w:t>Обеспечение экономической эффективности разрабатываемых управленческих решений в органах государственной и муниципальной власти</w:t>
      </w:r>
    </w:p>
    <w:p w:rsidR="006F389B" w:rsidRPr="00AC5660" w:rsidRDefault="006F389B" w:rsidP="00D127CF">
      <w:pPr>
        <w:rPr>
          <w:rFonts w:cs="Times New Roman"/>
        </w:rPr>
      </w:pPr>
      <w:r w:rsidRPr="00AC5660">
        <w:rPr>
          <w:rFonts w:cs="Times New Roman"/>
        </w:rPr>
        <w:t xml:space="preserve">4) </w:t>
      </w:r>
      <w:r w:rsidR="0064718D" w:rsidRPr="00AC5660">
        <w:rPr>
          <w:rFonts w:cs="Times New Roman"/>
        </w:rPr>
        <w:t>Организация и контроль исполнения управленческих государственных решений</w:t>
      </w:r>
    </w:p>
    <w:p w:rsidR="0064718D" w:rsidRPr="00AC5660" w:rsidRDefault="0064718D" w:rsidP="00D127CF">
      <w:pPr>
        <w:rPr>
          <w:rFonts w:cs="Times New Roman"/>
        </w:rPr>
      </w:pPr>
      <w:r w:rsidRPr="00AC5660">
        <w:rPr>
          <w:rFonts w:cs="Times New Roman"/>
        </w:rPr>
        <w:t xml:space="preserve">5) </w:t>
      </w:r>
      <w:r w:rsidR="00D32601" w:rsidRPr="00AC5660">
        <w:rPr>
          <w:rFonts w:cs="Times New Roman"/>
        </w:rPr>
        <w:t>Основные этапы разработки государственных решений</w:t>
      </w:r>
    </w:p>
    <w:p w:rsidR="00D32601" w:rsidRPr="00AC5660" w:rsidRDefault="00D32601" w:rsidP="00D127CF">
      <w:pPr>
        <w:rPr>
          <w:rFonts w:cs="Times New Roman"/>
        </w:rPr>
      </w:pPr>
      <w:r w:rsidRPr="00AC5660">
        <w:rPr>
          <w:rFonts w:cs="Times New Roman"/>
        </w:rPr>
        <w:t xml:space="preserve">6) </w:t>
      </w:r>
      <w:r w:rsidR="000D5C40" w:rsidRPr="00AC5660">
        <w:rPr>
          <w:rFonts w:cs="Times New Roman"/>
        </w:rPr>
        <w:t>Оценка эффективности государственных управленческих решений</w:t>
      </w:r>
    </w:p>
    <w:p w:rsidR="000D5C40" w:rsidRPr="00AC5660" w:rsidRDefault="000D5C40" w:rsidP="00D127CF">
      <w:pPr>
        <w:rPr>
          <w:rFonts w:cs="Times New Roman"/>
        </w:rPr>
      </w:pPr>
      <w:r w:rsidRPr="00AC5660">
        <w:rPr>
          <w:rFonts w:cs="Times New Roman"/>
        </w:rPr>
        <w:t xml:space="preserve">7) </w:t>
      </w:r>
      <w:r w:rsidR="00E01F2F" w:rsidRPr="00AC5660">
        <w:rPr>
          <w:rFonts w:cs="Times New Roman"/>
        </w:rPr>
        <w:t>Системный подход к принятию и исполнению государственных решений</w:t>
      </w:r>
    </w:p>
    <w:p w:rsidR="00E01F2F" w:rsidRPr="00AC5660" w:rsidRDefault="00E01F2F" w:rsidP="00D127CF">
      <w:pPr>
        <w:rPr>
          <w:rFonts w:cs="Times New Roman"/>
        </w:rPr>
      </w:pPr>
      <w:r w:rsidRPr="00AC5660">
        <w:rPr>
          <w:rFonts w:cs="Times New Roman"/>
        </w:rPr>
        <w:t xml:space="preserve">8) </w:t>
      </w:r>
      <w:r w:rsidR="005F7969" w:rsidRPr="00AC5660">
        <w:rPr>
          <w:rFonts w:cs="Times New Roman"/>
        </w:rPr>
        <w:t>Стратегические и тактические решения в органе государственной власти</w:t>
      </w:r>
    </w:p>
    <w:p w:rsidR="005F7969" w:rsidRPr="00AC5660" w:rsidRDefault="005F7969" w:rsidP="00D127CF">
      <w:pPr>
        <w:rPr>
          <w:rFonts w:cs="Times New Roman"/>
        </w:rPr>
      </w:pPr>
      <w:r w:rsidRPr="00AC5660">
        <w:rPr>
          <w:rFonts w:cs="Times New Roman"/>
        </w:rPr>
        <w:t xml:space="preserve">9) </w:t>
      </w:r>
      <w:r w:rsidR="00642C10" w:rsidRPr="00AC5660">
        <w:rPr>
          <w:rFonts w:cs="Times New Roman"/>
        </w:rPr>
        <w:t>Формирование системы контроля качества реализации государственных решений</w:t>
      </w:r>
    </w:p>
    <w:p w:rsidR="00642C10" w:rsidRPr="00AC5660" w:rsidRDefault="00642C10" w:rsidP="00D127CF">
      <w:pPr>
        <w:rPr>
          <w:rFonts w:cs="Times New Roman"/>
        </w:rPr>
      </w:pPr>
      <w:r w:rsidRPr="00AC5660">
        <w:rPr>
          <w:rFonts w:cs="Times New Roman"/>
        </w:rPr>
        <w:t xml:space="preserve">10) </w:t>
      </w:r>
      <w:r w:rsidR="00F612DC" w:rsidRPr="00AC5660">
        <w:rPr>
          <w:rFonts w:cs="Times New Roman"/>
        </w:rPr>
        <w:t>Целевая ориентация управленческих государственных решений в органах государственного и муниципального управления</w:t>
      </w:r>
    </w:p>
    <w:p w:rsidR="00F612DC" w:rsidRPr="00AC5660" w:rsidRDefault="00F612DC" w:rsidP="00D127CF">
      <w:pPr>
        <w:rPr>
          <w:rFonts w:cs="Times New Roman"/>
        </w:rPr>
      </w:pPr>
      <w:r w:rsidRPr="00AC5660">
        <w:rPr>
          <w:rFonts w:cs="Times New Roman"/>
        </w:rPr>
        <w:t xml:space="preserve">11) </w:t>
      </w:r>
      <w:r w:rsidR="00263AE4" w:rsidRPr="00AC5660">
        <w:rPr>
          <w:rFonts w:cs="Times New Roman"/>
        </w:rPr>
        <w:t>Оценка регулирующего воздействия нормативных правовых актов государственного и муниципального управления</w:t>
      </w:r>
    </w:p>
    <w:p w:rsidR="00263AE4" w:rsidRPr="00AC5660" w:rsidRDefault="00263AE4" w:rsidP="00D127CF">
      <w:pPr>
        <w:rPr>
          <w:rFonts w:cs="Times New Roman"/>
        </w:rPr>
      </w:pPr>
      <w:r w:rsidRPr="00AC5660">
        <w:rPr>
          <w:rFonts w:cs="Times New Roman"/>
        </w:rPr>
        <w:t xml:space="preserve">12) </w:t>
      </w:r>
      <w:r w:rsidR="006C2A80" w:rsidRPr="00AC5660">
        <w:rPr>
          <w:rFonts w:cs="Times New Roman"/>
        </w:rPr>
        <w:t>Особенности принятия и исполнения решений по управлению государственным и муниципальным имуществом</w:t>
      </w:r>
    </w:p>
    <w:p w:rsidR="006C2A80" w:rsidRPr="00AC5660" w:rsidRDefault="006C2A80" w:rsidP="00D127CF">
      <w:pPr>
        <w:rPr>
          <w:rFonts w:cs="Times New Roman"/>
        </w:rPr>
      </w:pPr>
      <w:r w:rsidRPr="00AC5660">
        <w:rPr>
          <w:rFonts w:cs="Times New Roman"/>
        </w:rPr>
        <w:t xml:space="preserve">13) </w:t>
      </w:r>
      <w:r w:rsidR="00D33107" w:rsidRPr="00AC5660">
        <w:rPr>
          <w:rFonts w:cs="Times New Roman"/>
        </w:rPr>
        <w:t>Принятие и исполнение государственных и муниципальных решений по поддержке субъектов малого и среднего предпринимательства</w:t>
      </w:r>
    </w:p>
    <w:p w:rsidR="00D33107" w:rsidRPr="00AC5660" w:rsidRDefault="00D33107" w:rsidP="00D127CF">
      <w:pPr>
        <w:rPr>
          <w:rFonts w:cs="Times New Roman"/>
        </w:rPr>
      </w:pPr>
      <w:r w:rsidRPr="00AC5660">
        <w:rPr>
          <w:rFonts w:cs="Times New Roman"/>
        </w:rPr>
        <w:t xml:space="preserve">14) </w:t>
      </w:r>
      <w:r w:rsidR="00C43144" w:rsidRPr="00AC5660">
        <w:rPr>
          <w:rFonts w:cs="Times New Roman"/>
        </w:rPr>
        <w:t>Принятие и исполнение государственных и муниципальных решений по обеспечению общественной безопасности</w:t>
      </w:r>
    </w:p>
    <w:p w:rsidR="00C43144" w:rsidRPr="00AC5660" w:rsidRDefault="00C43144" w:rsidP="00D127CF">
      <w:pPr>
        <w:rPr>
          <w:rFonts w:cs="Times New Roman"/>
        </w:rPr>
      </w:pPr>
      <w:r w:rsidRPr="00AC5660">
        <w:rPr>
          <w:rFonts w:cs="Times New Roman"/>
        </w:rPr>
        <w:t>15) Принятие государственных и муниципальных решений по управлению коммунальным хозяйством</w:t>
      </w:r>
    </w:p>
    <w:p w:rsidR="00C43144" w:rsidRPr="00AC5660" w:rsidRDefault="00C43144" w:rsidP="00D127CF">
      <w:pPr>
        <w:rPr>
          <w:rFonts w:cs="Times New Roman"/>
        </w:rPr>
      </w:pPr>
      <w:r w:rsidRPr="00AC5660">
        <w:rPr>
          <w:rFonts w:cs="Times New Roman"/>
        </w:rPr>
        <w:t>16) Принятие и исполнение государственных и муниципальных решений в сфере рекламы</w:t>
      </w:r>
    </w:p>
    <w:p w:rsidR="00C43144" w:rsidRPr="00AC5660" w:rsidRDefault="00C43144" w:rsidP="00D127CF">
      <w:pPr>
        <w:rPr>
          <w:rFonts w:cs="Times New Roman"/>
        </w:rPr>
      </w:pPr>
      <w:r w:rsidRPr="00AC5660">
        <w:rPr>
          <w:rFonts w:cs="Times New Roman"/>
        </w:rPr>
        <w:t>17) Принятие и исполнение государственных и муниципальных решений по работе с обращениями граждан и юридических лиц</w:t>
      </w:r>
    </w:p>
    <w:p w:rsidR="00C43144" w:rsidRPr="00AC5660" w:rsidRDefault="00C43144" w:rsidP="00D127CF">
      <w:pPr>
        <w:rPr>
          <w:rFonts w:cs="Times New Roman"/>
        </w:rPr>
      </w:pPr>
      <w:r w:rsidRPr="00AC5660">
        <w:rPr>
          <w:rFonts w:cs="Times New Roman"/>
        </w:rPr>
        <w:t xml:space="preserve">18) </w:t>
      </w:r>
      <w:r w:rsidR="006D5D1E" w:rsidRPr="00AC5660">
        <w:rPr>
          <w:rFonts w:cs="Times New Roman"/>
        </w:rPr>
        <w:t>Совершенствование документационного обеспечения принятия и реализации государственных и муниципальных решений</w:t>
      </w:r>
    </w:p>
    <w:p w:rsidR="006D5D1E" w:rsidRPr="00AC5660" w:rsidRDefault="006D5D1E" w:rsidP="00D127CF">
      <w:pPr>
        <w:rPr>
          <w:rFonts w:cs="Times New Roman"/>
        </w:rPr>
      </w:pPr>
      <w:r w:rsidRPr="00AC5660">
        <w:rPr>
          <w:rFonts w:cs="Times New Roman"/>
        </w:rPr>
        <w:t>19) Принятие и исполнение государственных и муниципальных решений в сфере культуры</w:t>
      </w:r>
    </w:p>
    <w:p w:rsidR="006D5D1E" w:rsidRPr="00AC5660" w:rsidRDefault="006D5D1E" w:rsidP="00D127CF">
      <w:pPr>
        <w:rPr>
          <w:rFonts w:cs="Times New Roman"/>
        </w:rPr>
      </w:pPr>
      <w:r w:rsidRPr="00AC5660">
        <w:rPr>
          <w:rFonts w:cs="Times New Roman"/>
        </w:rPr>
        <w:t>20) Принятие и исполнение государственных и муниципальных решений по обеспечению доступной среды для маломобильных групп населения</w:t>
      </w:r>
    </w:p>
    <w:p w:rsidR="006D5D1E" w:rsidRPr="00AC5660" w:rsidRDefault="006D5D1E" w:rsidP="00D127CF">
      <w:pPr>
        <w:rPr>
          <w:rFonts w:cs="Times New Roman"/>
        </w:rPr>
      </w:pPr>
      <w:r w:rsidRPr="00AC5660">
        <w:rPr>
          <w:rFonts w:cs="Times New Roman"/>
        </w:rPr>
        <w:t xml:space="preserve">21) </w:t>
      </w:r>
      <w:r w:rsidR="00473A98" w:rsidRPr="00AC5660">
        <w:rPr>
          <w:rFonts w:cs="Times New Roman"/>
        </w:rPr>
        <w:t>Формы и методы взаимодействия органов государственной и муниципальной власти с обществом при принятии и исполнении государственных и муниципальных решений</w:t>
      </w:r>
    </w:p>
    <w:p w:rsidR="00473A98" w:rsidRPr="00AC5660" w:rsidRDefault="00473A98" w:rsidP="00D127CF">
      <w:pPr>
        <w:rPr>
          <w:rFonts w:cs="Times New Roman"/>
        </w:rPr>
      </w:pPr>
      <w:r w:rsidRPr="00AC5660">
        <w:rPr>
          <w:rFonts w:cs="Times New Roman"/>
        </w:rPr>
        <w:t xml:space="preserve">22) </w:t>
      </w:r>
      <w:r w:rsidR="00E40602" w:rsidRPr="00AC5660">
        <w:rPr>
          <w:rFonts w:cs="Times New Roman"/>
        </w:rPr>
        <w:t>Выбор и анализ альтернатив в процессе разработки и принятия государственных решений</w:t>
      </w:r>
    </w:p>
    <w:p w:rsidR="00E40602" w:rsidRPr="00AC5660" w:rsidRDefault="00E40602" w:rsidP="00D127CF">
      <w:pPr>
        <w:rPr>
          <w:rFonts w:cs="Times New Roman"/>
        </w:rPr>
      </w:pPr>
      <w:r w:rsidRPr="00AC5660">
        <w:rPr>
          <w:rFonts w:cs="Times New Roman"/>
        </w:rPr>
        <w:t xml:space="preserve">23) </w:t>
      </w:r>
      <w:r w:rsidR="009538E7" w:rsidRPr="00AC5660">
        <w:rPr>
          <w:rFonts w:cs="Times New Roman"/>
        </w:rPr>
        <w:t>Программно-целевые методы разработки, принятия и исполнения государственных и муниципальных решений</w:t>
      </w:r>
    </w:p>
    <w:p w:rsidR="009538E7" w:rsidRPr="00AC5660" w:rsidRDefault="009538E7" w:rsidP="00D127CF">
      <w:pPr>
        <w:rPr>
          <w:rFonts w:cs="Times New Roman"/>
        </w:rPr>
      </w:pPr>
      <w:r w:rsidRPr="00AC5660">
        <w:rPr>
          <w:rFonts w:cs="Times New Roman"/>
        </w:rPr>
        <w:t xml:space="preserve">24) </w:t>
      </w:r>
      <w:r w:rsidR="00EC61BF" w:rsidRPr="00AC5660">
        <w:rPr>
          <w:rFonts w:cs="Times New Roman"/>
        </w:rPr>
        <w:t>Методы и технологии разработки государственных управленческих решений в условиях риска</w:t>
      </w:r>
    </w:p>
    <w:p w:rsidR="00EC61BF" w:rsidRPr="00AC5660" w:rsidRDefault="00EC61BF" w:rsidP="002A71D3">
      <w:pPr>
        <w:rPr>
          <w:rFonts w:cs="Times New Roman"/>
        </w:rPr>
      </w:pPr>
      <w:r w:rsidRPr="00AC5660">
        <w:rPr>
          <w:rFonts w:cs="Times New Roman"/>
        </w:rPr>
        <w:t xml:space="preserve">25) </w:t>
      </w:r>
      <w:r w:rsidR="002A71D3" w:rsidRPr="00AC5660">
        <w:rPr>
          <w:rFonts w:cs="Times New Roman"/>
        </w:rPr>
        <w:t>Процесс планирования при разработке государственных управленческих</w:t>
      </w:r>
      <w:r w:rsidR="00FE4A10" w:rsidRPr="00AC5660">
        <w:rPr>
          <w:rFonts w:cs="Times New Roman"/>
        </w:rPr>
        <w:t xml:space="preserve"> </w:t>
      </w:r>
      <w:r w:rsidR="002A71D3" w:rsidRPr="00AC5660">
        <w:rPr>
          <w:rFonts w:cs="Times New Roman"/>
        </w:rPr>
        <w:t>решений</w:t>
      </w:r>
    </w:p>
    <w:p w:rsidR="00287753" w:rsidRPr="00AC5660" w:rsidRDefault="00287753" w:rsidP="00FE4A10">
      <w:pPr>
        <w:rPr>
          <w:rFonts w:cs="Times New Roman"/>
        </w:rPr>
      </w:pPr>
      <w:r w:rsidRPr="00AC5660">
        <w:rPr>
          <w:rFonts w:cs="Times New Roman"/>
        </w:rPr>
        <w:t xml:space="preserve">26) </w:t>
      </w:r>
      <w:r w:rsidR="00FE4A10" w:rsidRPr="00AC5660">
        <w:rPr>
          <w:rFonts w:cs="Times New Roman"/>
        </w:rPr>
        <w:t>Методическое обеспечение разработки и принятия государственных управленческих решений</w:t>
      </w:r>
    </w:p>
    <w:p w:rsidR="00FE4A10" w:rsidRPr="00AC5660" w:rsidRDefault="00FE4A10" w:rsidP="00FE4A10">
      <w:pPr>
        <w:rPr>
          <w:rFonts w:cs="Times New Roman"/>
        </w:rPr>
      </w:pPr>
      <w:r w:rsidRPr="00AC5660">
        <w:rPr>
          <w:rFonts w:cs="Times New Roman"/>
        </w:rPr>
        <w:t>27) Обеспечение экономической безопасности разрабатываемых управленческих решений</w:t>
      </w:r>
    </w:p>
    <w:p w:rsidR="00FE4A10" w:rsidRPr="00AC5660" w:rsidRDefault="00FE4A10" w:rsidP="00FE4A10">
      <w:pPr>
        <w:rPr>
          <w:rFonts w:cs="Times New Roman"/>
        </w:rPr>
      </w:pPr>
      <w:r w:rsidRPr="00AC5660">
        <w:rPr>
          <w:rFonts w:cs="Times New Roman"/>
        </w:rPr>
        <w:t xml:space="preserve">28) </w:t>
      </w:r>
      <w:r w:rsidR="00C9226C" w:rsidRPr="00AC5660">
        <w:rPr>
          <w:rFonts w:cs="Times New Roman"/>
        </w:rPr>
        <w:t>Использование математических моделей в процессе разработки государственных решений</w:t>
      </w:r>
    </w:p>
    <w:p w:rsidR="00C9226C" w:rsidRPr="00AC5660" w:rsidRDefault="00C9226C" w:rsidP="00FE4A10">
      <w:pPr>
        <w:rPr>
          <w:rFonts w:cs="Times New Roman"/>
        </w:rPr>
      </w:pPr>
      <w:r w:rsidRPr="00AC5660">
        <w:rPr>
          <w:rFonts w:cs="Times New Roman"/>
        </w:rPr>
        <w:t xml:space="preserve">29) </w:t>
      </w:r>
      <w:r w:rsidR="00E93235" w:rsidRPr="00AC5660">
        <w:rPr>
          <w:rFonts w:cs="Times New Roman"/>
        </w:rPr>
        <w:t>Принятие и исполнение государственных муниципальных решений в сфере государственно-частного партнерства</w:t>
      </w:r>
    </w:p>
    <w:p w:rsidR="00E93235" w:rsidRPr="00AC5660" w:rsidRDefault="00E93235" w:rsidP="00FE4A10">
      <w:pPr>
        <w:rPr>
          <w:rFonts w:cs="Times New Roman"/>
        </w:rPr>
      </w:pPr>
      <w:r w:rsidRPr="00AC5660">
        <w:rPr>
          <w:rFonts w:cs="Times New Roman"/>
        </w:rPr>
        <w:t>30) Политика субъекта РФ в сфере государственно-частного партнерства</w:t>
      </w:r>
    </w:p>
    <w:sectPr w:rsidR="00E93235" w:rsidRPr="00AC5660" w:rsidSect="00BA7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docVars>
    <w:docVar w:name="CurrentCursorPosition" w:val="42962"/>
  </w:docVars>
  <w:rsids>
    <w:rsidRoot w:val="003F5136"/>
    <w:rsid w:val="00042A1E"/>
    <w:rsid w:val="000776C6"/>
    <w:rsid w:val="000844AB"/>
    <w:rsid w:val="000A6B88"/>
    <w:rsid w:val="000D5C40"/>
    <w:rsid w:val="00193E1D"/>
    <w:rsid w:val="001E1EE9"/>
    <w:rsid w:val="002274EF"/>
    <w:rsid w:val="00263AE4"/>
    <w:rsid w:val="00266E57"/>
    <w:rsid w:val="00282FF4"/>
    <w:rsid w:val="00287753"/>
    <w:rsid w:val="002A71D3"/>
    <w:rsid w:val="002F227D"/>
    <w:rsid w:val="00371A04"/>
    <w:rsid w:val="003F5136"/>
    <w:rsid w:val="00415AC9"/>
    <w:rsid w:val="00424A9E"/>
    <w:rsid w:val="00425D94"/>
    <w:rsid w:val="00473A98"/>
    <w:rsid w:val="004B51E1"/>
    <w:rsid w:val="00544FBC"/>
    <w:rsid w:val="00562A4E"/>
    <w:rsid w:val="005E3253"/>
    <w:rsid w:val="005F7969"/>
    <w:rsid w:val="00617F37"/>
    <w:rsid w:val="006325BD"/>
    <w:rsid w:val="00642C10"/>
    <w:rsid w:val="0064718D"/>
    <w:rsid w:val="0068421F"/>
    <w:rsid w:val="00686FC6"/>
    <w:rsid w:val="006C2A80"/>
    <w:rsid w:val="006D179D"/>
    <w:rsid w:val="006D5D1E"/>
    <w:rsid w:val="006F389B"/>
    <w:rsid w:val="00731ED2"/>
    <w:rsid w:val="007A40F5"/>
    <w:rsid w:val="007C3F7A"/>
    <w:rsid w:val="007D6917"/>
    <w:rsid w:val="007E569A"/>
    <w:rsid w:val="00853426"/>
    <w:rsid w:val="00876619"/>
    <w:rsid w:val="008B0B79"/>
    <w:rsid w:val="008C1E6C"/>
    <w:rsid w:val="009538E7"/>
    <w:rsid w:val="009E3A40"/>
    <w:rsid w:val="009E4AFB"/>
    <w:rsid w:val="009F32E1"/>
    <w:rsid w:val="00A201C2"/>
    <w:rsid w:val="00A46C1A"/>
    <w:rsid w:val="00A56409"/>
    <w:rsid w:val="00A72EA3"/>
    <w:rsid w:val="00AC5660"/>
    <w:rsid w:val="00B46EF5"/>
    <w:rsid w:val="00BA71E1"/>
    <w:rsid w:val="00BE06C4"/>
    <w:rsid w:val="00C25D37"/>
    <w:rsid w:val="00C43144"/>
    <w:rsid w:val="00C65B2F"/>
    <w:rsid w:val="00C9226C"/>
    <w:rsid w:val="00CC2E1B"/>
    <w:rsid w:val="00CD5348"/>
    <w:rsid w:val="00D127CF"/>
    <w:rsid w:val="00D32601"/>
    <w:rsid w:val="00D33107"/>
    <w:rsid w:val="00DA32BA"/>
    <w:rsid w:val="00DA54D7"/>
    <w:rsid w:val="00E01F2F"/>
    <w:rsid w:val="00E40602"/>
    <w:rsid w:val="00E750D4"/>
    <w:rsid w:val="00E93235"/>
    <w:rsid w:val="00EC61BF"/>
    <w:rsid w:val="00ED1708"/>
    <w:rsid w:val="00F10442"/>
    <w:rsid w:val="00F27F0A"/>
    <w:rsid w:val="00F35B80"/>
    <w:rsid w:val="00F612DC"/>
    <w:rsid w:val="00FA149D"/>
    <w:rsid w:val="00FE4A10"/>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1C2"/>
  </w:style>
  <w:style w:type="paragraph" w:styleId="1">
    <w:name w:val="heading 1"/>
    <w:basedOn w:val="a"/>
    <w:next w:val="a"/>
    <w:link w:val="10"/>
    <w:uiPriority w:val="9"/>
    <w:qFormat/>
    <w:rsid w:val="003F5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3F5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F5136"/>
    <w:pPr>
      <w:keepNext/>
      <w:keepLines/>
      <w:spacing w:before="160" w:after="80"/>
      <w:outlineLvl w:val="2"/>
    </w:pPr>
    <w:rPr>
      <w:rFonts w:eastAsiaTheme="majorEastAsia" w:cstheme="majorBidi"/>
      <w:color w:val="0F4761" w:themeColor="accent1" w:themeShade="BF"/>
      <w:szCs w:val="28"/>
    </w:rPr>
  </w:style>
  <w:style w:type="paragraph" w:styleId="4">
    <w:name w:val="heading 4"/>
    <w:basedOn w:val="a"/>
    <w:next w:val="a"/>
    <w:link w:val="40"/>
    <w:uiPriority w:val="9"/>
    <w:semiHidden/>
    <w:unhideWhenUsed/>
    <w:qFormat/>
    <w:rsid w:val="003F513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F51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F513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F513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F513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F513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513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3F513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F513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F513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F513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F513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F5136"/>
    <w:rPr>
      <w:rFonts w:eastAsiaTheme="majorEastAsia" w:cstheme="majorBidi"/>
      <w:color w:val="595959" w:themeColor="text1" w:themeTint="A6"/>
    </w:rPr>
  </w:style>
  <w:style w:type="character" w:customStyle="1" w:styleId="80">
    <w:name w:val="Заголовок 8 Знак"/>
    <w:basedOn w:val="a0"/>
    <w:link w:val="8"/>
    <w:uiPriority w:val="9"/>
    <w:semiHidden/>
    <w:rsid w:val="003F513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F5136"/>
    <w:rPr>
      <w:rFonts w:eastAsiaTheme="majorEastAsia" w:cstheme="majorBidi"/>
      <w:color w:val="272727" w:themeColor="text1" w:themeTint="D8"/>
    </w:rPr>
  </w:style>
  <w:style w:type="paragraph" w:styleId="a3">
    <w:name w:val="Title"/>
    <w:basedOn w:val="a"/>
    <w:next w:val="a"/>
    <w:link w:val="a4"/>
    <w:uiPriority w:val="10"/>
    <w:qFormat/>
    <w:rsid w:val="003F5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F5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136"/>
    <w:pPr>
      <w:numPr>
        <w:ilvl w:val="1"/>
      </w:numPr>
      <w:ind w:firstLine="709"/>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3F513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F5136"/>
    <w:pPr>
      <w:spacing w:before="160"/>
      <w:jc w:val="center"/>
    </w:pPr>
    <w:rPr>
      <w:i/>
      <w:iCs/>
      <w:color w:val="404040" w:themeColor="text1" w:themeTint="BF"/>
    </w:rPr>
  </w:style>
  <w:style w:type="character" w:customStyle="1" w:styleId="22">
    <w:name w:val="Цитата 2 Знак"/>
    <w:basedOn w:val="a0"/>
    <w:link w:val="21"/>
    <w:uiPriority w:val="29"/>
    <w:rsid w:val="003F5136"/>
    <w:rPr>
      <w:i/>
      <w:iCs/>
      <w:color w:val="404040" w:themeColor="text1" w:themeTint="BF"/>
    </w:rPr>
  </w:style>
  <w:style w:type="paragraph" w:styleId="a7">
    <w:name w:val="List Paragraph"/>
    <w:basedOn w:val="a"/>
    <w:link w:val="a8"/>
    <w:uiPriority w:val="1"/>
    <w:qFormat/>
    <w:rsid w:val="003F5136"/>
    <w:pPr>
      <w:ind w:left="720"/>
      <w:contextualSpacing/>
    </w:pPr>
  </w:style>
  <w:style w:type="character" w:styleId="a9">
    <w:name w:val="Intense Emphasis"/>
    <w:basedOn w:val="a0"/>
    <w:uiPriority w:val="21"/>
    <w:qFormat/>
    <w:rsid w:val="003F5136"/>
    <w:rPr>
      <w:i/>
      <w:iCs/>
      <w:color w:val="0F4761" w:themeColor="accent1" w:themeShade="BF"/>
    </w:rPr>
  </w:style>
  <w:style w:type="paragraph" w:styleId="aa">
    <w:name w:val="Intense Quote"/>
    <w:basedOn w:val="a"/>
    <w:next w:val="a"/>
    <w:link w:val="ab"/>
    <w:uiPriority w:val="30"/>
    <w:qFormat/>
    <w:rsid w:val="003F5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3F5136"/>
    <w:rPr>
      <w:i/>
      <w:iCs/>
      <w:color w:val="0F4761" w:themeColor="accent1" w:themeShade="BF"/>
    </w:rPr>
  </w:style>
  <w:style w:type="character" w:styleId="ac">
    <w:name w:val="Intense Reference"/>
    <w:basedOn w:val="a0"/>
    <w:uiPriority w:val="32"/>
    <w:qFormat/>
    <w:rsid w:val="003F5136"/>
    <w:rPr>
      <w:b/>
      <w:bCs/>
      <w:smallCaps/>
      <w:color w:val="0F4761" w:themeColor="accent1" w:themeShade="BF"/>
      <w:spacing w:val="5"/>
    </w:rPr>
  </w:style>
  <w:style w:type="character" w:customStyle="1" w:styleId="markedcontent">
    <w:name w:val="markedcontent"/>
    <w:basedOn w:val="a0"/>
    <w:rsid w:val="00CD5348"/>
  </w:style>
  <w:style w:type="paragraph" w:styleId="ad">
    <w:name w:val="Body Text"/>
    <w:basedOn w:val="a"/>
    <w:link w:val="ae"/>
    <w:rsid w:val="00CD5348"/>
    <w:pPr>
      <w:spacing w:line="240" w:lineRule="auto"/>
      <w:ind w:firstLine="0"/>
      <w:jc w:val="left"/>
    </w:pPr>
    <w:rPr>
      <w:rFonts w:eastAsia="Times New Roman" w:cs="Times New Roman"/>
      <w:kern w:val="0"/>
      <w:szCs w:val="20"/>
      <w:lang w:eastAsia="ru-RU"/>
    </w:rPr>
  </w:style>
  <w:style w:type="character" w:customStyle="1" w:styleId="ae">
    <w:name w:val="Основной текст Знак"/>
    <w:basedOn w:val="a0"/>
    <w:link w:val="ad"/>
    <w:rsid w:val="00CD5348"/>
    <w:rPr>
      <w:rFonts w:eastAsia="Times New Roman" w:cs="Times New Roman"/>
      <w:kern w:val="0"/>
      <w:szCs w:val="20"/>
      <w:lang w:eastAsia="ru-RU"/>
    </w:rPr>
  </w:style>
  <w:style w:type="paragraph" w:styleId="af">
    <w:name w:val="Normal (Web)"/>
    <w:basedOn w:val="a"/>
    <w:uiPriority w:val="99"/>
    <w:rsid w:val="00CD5348"/>
    <w:pPr>
      <w:spacing w:before="100" w:beforeAutospacing="1" w:after="100" w:afterAutospacing="1" w:line="240" w:lineRule="auto"/>
      <w:ind w:firstLine="0"/>
      <w:jc w:val="left"/>
    </w:pPr>
    <w:rPr>
      <w:rFonts w:eastAsia="Times New Roman" w:cs="Times New Roman"/>
      <w:kern w:val="0"/>
      <w:sz w:val="24"/>
      <w:szCs w:val="24"/>
      <w:lang w:eastAsia="ru-RU"/>
    </w:rPr>
  </w:style>
  <w:style w:type="character" w:styleId="af0">
    <w:name w:val="Hyperlink"/>
    <w:basedOn w:val="a0"/>
    <w:uiPriority w:val="99"/>
    <w:unhideWhenUsed/>
    <w:rsid w:val="00CD5348"/>
    <w:rPr>
      <w:strike w:val="0"/>
      <w:dstrike w:val="0"/>
      <w:color w:val="3272C0"/>
      <w:u w:val="none"/>
      <w:effect w:val="none"/>
      <w:shd w:val="clear" w:color="auto" w:fill="auto"/>
    </w:rPr>
  </w:style>
  <w:style w:type="paragraph" w:customStyle="1" w:styleId="formattext">
    <w:name w:val="formattext"/>
    <w:basedOn w:val="a"/>
    <w:rsid w:val="00CD5348"/>
    <w:pPr>
      <w:spacing w:before="100" w:beforeAutospacing="1" w:after="100" w:afterAutospacing="1" w:line="240" w:lineRule="auto"/>
      <w:ind w:firstLine="0"/>
      <w:jc w:val="left"/>
    </w:pPr>
    <w:rPr>
      <w:rFonts w:eastAsia="Times New Roman" w:cs="Times New Roman"/>
      <w:kern w:val="0"/>
      <w:sz w:val="24"/>
      <w:szCs w:val="24"/>
      <w:lang w:eastAsia="ru-RU"/>
    </w:rPr>
  </w:style>
  <w:style w:type="character" w:customStyle="1" w:styleId="a8">
    <w:name w:val="Абзац списка Знак"/>
    <w:link w:val="a7"/>
    <w:uiPriority w:val="1"/>
    <w:locked/>
    <w:rsid w:val="00CD5348"/>
  </w:style>
  <w:style w:type="paragraph" w:styleId="af1">
    <w:name w:val="TOC Heading"/>
    <w:basedOn w:val="1"/>
    <w:next w:val="a"/>
    <w:uiPriority w:val="39"/>
    <w:unhideWhenUsed/>
    <w:qFormat/>
    <w:rsid w:val="00BE06C4"/>
    <w:pPr>
      <w:spacing w:before="240" w:after="0" w:line="259" w:lineRule="auto"/>
      <w:ind w:firstLine="0"/>
      <w:jc w:val="left"/>
      <w:outlineLvl w:val="9"/>
    </w:pPr>
    <w:rPr>
      <w:kern w:val="0"/>
      <w:sz w:val="32"/>
      <w:szCs w:val="32"/>
      <w:lang w:val="en-US"/>
    </w:rPr>
  </w:style>
  <w:style w:type="paragraph" w:styleId="11">
    <w:name w:val="toc 1"/>
    <w:basedOn w:val="a"/>
    <w:next w:val="a"/>
    <w:autoRedefine/>
    <w:uiPriority w:val="39"/>
    <w:unhideWhenUsed/>
    <w:rsid w:val="00BE06C4"/>
    <w:pPr>
      <w:spacing w:after="100"/>
    </w:pPr>
  </w:style>
  <w:style w:type="paragraph" w:styleId="23">
    <w:name w:val="toc 2"/>
    <w:basedOn w:val="a"/>
    <w:next w:val="a"/>
    <w:autoRedefine/>
    <w:uiPriority w:val="39"/>
    <w:unhideWhenUsed/>
    <w:rsid w:val="00BE06C4"/>
    <w:pPr>
      <w:spacing w:after="100"/>
      <w:ind w:left="280"/>
    </w:pPr>
  </w:style>
  <w:style w:type="paragraph" w:styleId="af2">
    <w:name w:val="Balloon Text"/>
    <w:basedOn w:val="a"/>
    <w:link w:val="af3"/>
    <w:uiPriority w:val="99"/>
    <w:semiHidden/>
    <w:unhideWhenUsed/>
    <w:rsid w:val="00415AC9"/>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15A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www.consult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rait.ru/bcode/456491" TargetMode="External"/><Relationship Id="rId7" Type="http://schemas.openxmlformats.org/officeDocument/2006/relationships/hyperlink" Target="http://www.syl.ru/article/200153/new_zaglavnaya-bukva-i-strochnaya" TargetMode="External"/><Relationship Id="rId12" Type="http://schemas.openxmlformats.org/officeDocument/2006/relationships/image" Target="media/image6.png"/><Relationship Id="rId17" Type="http://schemas.openxmlformats.org/officeDocument/2006/relationships/hyperlink" Target="http://www.consult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s://urait.ru/bcode/46737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hyperlink" Target="http://www.gks.ru/"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hyperlink" Target="http://www.pfrf.ru" TargetMode="External"/><Relationship Id="rId10" Type="http://schemas.openxmlformats.org/officeDocument/2006/relationships/image" Target="media/image4.png"/><Relationship Id="rId19" Type="http://schemas.openxmlformats.org/officeDocument/2006/relationships/hyperlink" Target="https://urait.ru/bcode/462503"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pf-magazine.ru/articles/obshhaya-informacziya/vyplata-nakopitelnoj-chasti-pensii-i-poryadok-ee-formirovaniy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41216-F0EF-425D-A6B7-7A1362BF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28</Pages>
  <Words>6920</Words>
  <Characters>39450</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Демьянов</dc:creator>
  <cp:keywords/>
  <dc:description/>
  <cp:lastModifiedBy>itl-1</cp:lastModifiedBy>
  <cp:revision>61</cp:revision>
  <dcterms:created xsi:type="dcterms:W3CDTF">2024-07-22T06:04:00Z</dcterms:created>
  <dcterms:modified xsi:type="dcterms:W3CDTF">2024-07-30T07:58:00Z</dcterms:modified>
</cp:coreProperties>
</file>